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1F" w:rsidRDefault="002E5E1F" w:rsidP="002E5E1F">
      <w:pPr>
        <w:pStyle w:val="ConsPlusTitle"/>
        <w:widowControl/>
        <w:jc w:val="right"/>
        <w:rPr>
          <w:sz w:val="22"/>
          <w:szCs w:val="22"/>
        </w:rPr>
      </w:pPr>
    </w:p>
    <w:p w:rsidR="00126899" w:rsidRDefault="00B6260F" w:rsidP="003447A0">
      <w:pPr>
        <w:jc w:val="right"/>
        <w:rPr>
          <w:b/>
          <w:sz w:val="22"/>
          <w:szCs w:val="22"/>
        </w:rPr>
      </w:pPr>
      <w:r w:rsidRPr="00B6260F">
        <w:rPr>
          <w:b/>
          <w:sz w:val="22"/>
          <w:szCs w:val="22"/>
        </w:rPr>
        <w:t>Приложение № 24 к Соглашению</w:t>
      </w:r>
    </w:p>
    <w:p w:rsidR="00126899" w:rsidRPr="00CD05D0" w:rsidRDefault="00126899" w:rsidP="00126899">
      <w:pPr>
        <w:jc w:val="right"/>
        <w:rPr>
          <w:bCs/>
          <w:i/>
          <w:color w:val="002060"/>
          <w:sz w:val="22"/>
          <w:szCs w:val="22"/>
        </w:rPr>
      </w:pPr>
      <w:r w:rsidRPr="00CD05D0">
        <w:rPr>
          <w:bCs/>
          <w:i/>
          <w:color w:val="002060"/>
          <w:sz w:val="22"/>
          <w:szCs w:val="22"/>
        </w:rPr>
        <w:t xml:space="preserve">( ред. Дополнительного соглашения от </w:t>
      </w:r>
      <w:r>
        <w:rPr>
          <w:bCs/>
          <w:i/>
          <w:color w:val="002060"/>
          <w:sz w:val="22"/>
          <w:szCs w:val="22"/>
        </w:rPr>
        <w:t>25.09.2023 № 9</w:t>
      </w:r>
      <w:r w:rsidRPr="00CD05D0">
        <w:rPr>
          <w:bCs/>
          <w:i/>
          <w:color w:val="002060"/>
          <w:sz w:val="22"/>
          <w:szCs w:val="22"/>
        </w:rPr>
        <w:t xml:space="preserve">) </w:t>
      </w:r>
    </w:p>
    <w:p w:rsidR="003447A0" w:rsidRPr="00B6260F" w:rsidRDefault="003447A0" w:rsidP="003447A0">
      <w:pPr>
        <w:jc w:val="right"/>
        <w:rPr>
          <w:b/>
          <w:sz w:val="22"/>
          <w:szCs w:val="22"/>
        </w:rPr>
      </w:pPr>
      <w:r w:rsidRPr="00B6260F">
        <w:rPr>
          <w:b/>
          <w:sz w:val="22"/>
          <w:szCs w:val="22"/>
        </w:rPr>
        <w:t xml:space="preserve"> </w:t>
      </w:r>
    </w:p>
    <w:p w:rsidR="003447A0" w:rsidRDefault="003447A0" w:rsidP="00D01ED0">
      <w:pPr>
        <w:spacing w:line="276" w:lineRule="auto"/>
        <w:jc w:val="right"/>
        <w:rPr>
          <w:b/>
          <w:bCs/>
          <w:sz w:val="22"/>
          <w:szCs w:val="22"/>
        </w:rPr>
      </w:pPr>
    </w:p>
    <w:p w:rsidR="0011122F" w:rsidRPr="00746D5F" w:rsidRDefault="0011122F" w:rsidP="0011122F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26"/>
          <w:szCs w:val="26"/>
        </w:rPr>
      </w:pPr>
      <w:r w:rsidRPr="00746D5F">
        <w:rPr>
          <w:b/>
          <w:sz w:val="26"/>
          <w:szCs w:val="26"/>
        </w:rPr>
        <w:t>Р</w:t>
      </w:r>
      <w:r w:rsidRPr="00746D5F">
        <w:rPr>
          <w:rFonts w:eastAsia="Calibri"/>
          <w:b/>
          <w:bCs/>
          <w:sz w:val="26"/>
          <w:szCs w:val="26"/>
        </w:rPr>
        <w:t xml:space="preserve">азмер неоплаты или неполной оплаты затрат медицинской организации </w:t>
      </w:r>
      <w:proofErr w:type="gramStart"/>
      <w:r w:rsidRPr="00746D5F">
        <w:rPr>
          <w:rFonts w:eastAsia="Calibri"/>
          <w:b/>
          <w:bCs/>
          <w:sz w:val="26"/>
          <w:szCs w:val="26"/>
        </w:rPr>
        <w:t>на</w:t>
      </w:r>
      <w:proofErr w:type="gramEnd"/>
    </w:p>
    <w:p w:rsidR="004A2095" w:rsidRPr="00746D5F" w:rsidRDefault="0011122F" w:rsidP="0011122F">
      <w:pPr>
        <w:autoSpaceDE w:val="0"/>
        <w:autoSpaceDN w:val="0"/>
        <w:adjustRightInd w:val="0"/>
        <w:spacing w:after="240"/>
        <w:jc w:val="center"/>
        <w:rPr>
          <w:b/>
          <w:sz w:val="26"/>
          <w:szCs w:val="26"/>
        </w:rPr>
      </w:pPr>
      <w:r w:rsidRPr="00746D5F">
        <w:rPr>
          <w:rFonts w:eastAsia="Calibri"/>
          <w:b/>
          <w:bCs/>
          <w:sz w:val="26"/>
          <w:szCs w:val="26"/>
        </w:rPr>
        <w:t xml:space="preserve">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4F1A53" w:rsidRPr="00746D5F" w:rsidRDefault="000609CA" w:rsidP="0011122F">
      <w:pPr>
        <w:autoSpaceDE w:val="0"/>
        <w:autoSpaceDN w:val="0"/>
        <w:adjustRightInd w:val="0"/>
        <w:spacing w:before="120" w:after="12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 xml:space="preserve">1. </w:t>
      </w:r>
      <w:r w:rsidR="004F1A53" w:rsidRPr="00746D5F">
        <w:rPr>
          <w:rFonts w:eastAsia="Calibri"/>
          <w:sz w:val="26"/>
          <w:szCs w:val="26"/>
        </w:rPr>
        <w:t xml:space="preserve">Размер неоплаты или неполной оплаты затрат медицинской организации на оказание медицинской помощи (Н) </w:t>
      </w:r>
      <w:r w:rsidR="00D506FA" w:rsidRPr="00746D5F">
        <w:rPr>
          <w:rFonts w:eastAsia="Calibri"/>
          <w:sz w:val="26"/>
          <w:szCs w:val="26"/>
        </w:rPr>
        <w:t xml:space="preserve">(за исключением </w:t>
      </w:r>
      <w:proofErr w:type="gramStart"/>
      <w:r w:rsidR="00D506FA" w:rsidRPr="00746D5F">
        <w:rPr>
          <w:rFonts w:eastAsia="Calibri"/>
          <w:sz w:val="26"/>
          <w:szCs w:val="26"/>
        </w:rPr>
        <w:t>случаев применени</w:t>
      </w:r>
      <w:r w:rsidR="0011122F" w:rsidRPr="00746D5F">
        <w:rPr>
          <w:rFonts w:eastAsia="Calibri"/>
          <w:sz w:val="26"/>
          <w:szCs w:val="26"/>
        </w:rPr>
        <w:t>я кода нарушения/дефекта</w:t>
      </w:r>
      <w:proofErr w:type="gramEnd"/>
      <w:r w:rsidR="0011122F" w:rsidRPr="00746D5F">
        <w:rPr>
          <w:rFonts w:eastAsia="Calibri"/>
          <w:sz w:val="26"/>
          <w:szCs w:val="26"/>
        </w:rPr>
        <w:t xml:space="preserve"> 2.16.1)</w:t>
      </w:r>
      <w:r w:rsidR="00D506FA" w:rsidRPr="00746D5F">
        <w:rPr>
          <w:rFonts w:eastAsia="Calibri"/>
          <w:sz w:val="26"/>
          <w:szCs w:val="26"/>
        </w:rPr>
        <w:t xml:space="preserve">  </w:t>
      </w:r>
      <w:r w:rsidR="004F1A53" w:rsidRPr="00746D5F">
        <w:rPr>
          <w:rFonts w:eastAsia="Calibri"/>
          <w:sz w:val="26"/>
          <w:szCs w:val="26"/>
        </w:rPr>
        <w:t>рассчитывается по формуле:</w:t>
      </w:r>
    </w:p>
    <w:p w:rsidR="004F1A53" w:rsidRPr="00746D5F" w:rsidRDefault="004F1A53" w:rsidP="008D06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</w:p>
    <w:p w:rsidR="004F1A53" w:rsidRPr="00746D5F" w:rsidRDefault="004F1A53" w:rsidP="008D06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 xml:space="preserve">Н = РТ </w:t>
      </w:r>
      <w:proofErr w:type="spellStart"/>
      <w:r w:rsidRPr="00746D5F">
        <w:rPr>
          <w:rFonts w:eastAsia="Calibri"/>
          <w:sz w:val="26"/>
          <w:szCs w:val="26"/>
        </w:rPr>
        <w:t>x</w:t>
      </w:r>
      <w:proofErr w:type="spellEnd"/>
      <w:r w:rsidRPr="00746D5F">
        <w:rPr>
          <w:rFonts w:eastAsia="Calibri"/>
          <w:sz w:val="26"/>
          <w:szCs w:val="26"/>
        </w:rPr>
        <w:t xml:space="preserve"> </w:t>
      </w:r>
      <w:proofErr w:type="spellStart"/>
      <w:r w:rsidRPr="00746D5F">
        <w:rPr>
          <w:rFonts w:eastAsia="Calibri"/>
          <w:sz w:val="26"/>
          <w:szCs w:val="26"/>
        </w:rPr>
        <w:t>К</w:t>
      </w:r>
      <w:r w:rsidRPr="00746D5F">
        <w:rPr>
          <w:rFonts w:eastAsia="Calibri"/>
          <w:sz w:val="26"/>
          <w:szCs w:val="26"/>
          <w:vertAlign w:val="subscript"/>
        </w:rPr>
        <w:t>но</w:t>
      </w:r>
      <w:proofErr w:type="spellEnd"/>
      <w:r w:rsidRPr="00746D5F">
        <w:rPr>
          <w:rFonts w:eastAsia="Calibri"/>
          <w:sz w:val="26"/>
          <w:szCs w:val="26"/>
        </w:rPr>
        <w:t>,</w:t>
      </w:r>
    </w:p>
    <w:p w:rsidR="004F1A53" w:rsidRPr="00746D5F" w:rsidRDefault="004F1A53" w:rsidP="00D506FA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где:</w:t>
      </w:r>
    </w:p>
    <w:p w:rsidR="004F1A53" w:rsidRPr="00746D5F" w:rsidRDefault="004F1A53" w:rsidP="00D506FA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Н - размер неоплаты или неполной оплаты затрат медицинской организации на оказание медицинской помощи;</w:t>
      </w:r>
    </w:p>
    <w:p w:rsidR="004F1A53" w:rsidRPr="00746D5F" w:rsidRDefault="004F1A53" w:rsidP="00D506FA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 xml:space="preserve">РТ - размер тарифа на оплату медицинской помощи, </w:t>
      </w:r>
      <w:r w:rsidR="00D506FA" w:rsidRPr="00746D5F">
        <w:rPr>
          <w:rFonts w:eastAsia="Calibri"/>
          <w:sz w:val="26"/>
          <w:szCs w:val="26"/>
        </w:rPr>
        <w:t xml:space="preserve">поданный за оплату медицинской организацией и </w:t>
      </w:r>
      <w:r w:rsidRPr="00746D5F">
        <w:rPr>
          <w:rFonts w:eastAsia="Calibri"/>
          <w:sz w:val="26"/>
          <w:szCs w:val="26"/>
        </w:rPr>
        <w:t>действующий на дату оказания медицинской помощи;</w:t>
      </w:r>
    </w:p>
    <w:p w:rsidR="004F1A53" w:rsidRPr="00746D5F" w:rsidRDefault="004F1A53" w:rsidP="00D506FA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proofErr w:type="spellStart"/>
      <w:r w:rsidRPr="00746D5F">
        <w:rPr>
          <w:rFonts w:eastAsia="Calibri"/>
          <w:sz w:val="26"/>
          <w:szCs w:val="26"/>
        </w:rPr>
        <w:t>К</w:t>
      </w:r>
      <w:r w:rsidRPr="00746D5F">
        <w:rPr>
          <w:rFonts w:eastAsia="Calibri"/>
          <w:sz w:val="26"/>
          <w:szCs w:val="26"/>
          <w:vertAlign w:val="subscript"/>
        </w:rPr>
        <w:t>но</w:t>
      </w:r>
      <w:proofErr w:type="spellEnd"/>
      <w:r w:rsidRPr="00746D5F">
        <w:rPr>
          <w:rFonts w:eastAsia="Calibri"/>
          <w:sz w:val="26"/>
          <w:szCs w:val="26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</w:t>
      </w:r>
      <w:r w:rsidR="00661C81" w:rsidRPr="00746D5F">
        <w:rPr>
          <w:rFonts w:eastAsia="Calibri"/>
          <w:sz w:val="26"/>
          <w:szCs w:val="26"/>
        </w:rPr>
        <w:t>шению оплаты медицинской помощи,</w:t>
      </w:r>
      <w:r w:rsidR="001732B6" w:rsidRPr="00746D5F">
        <w:rPr>
          <w:spacing w:val="-2"/>
          <w:sz w:val="26"/>
          <w:szCs w:val="26"/>
        </w:rPr>
        <w:t xml:space="preserve"> действующей на дату </w:t>
      </w:r>
      <w:r w:rsidR="00F21D49" w:rsidRPr="00746D5F">
        <w:rPr>
          <w:rFonts w:eastAsia="Calibri"/>
          <w:sz w:val="26"/>
          <w:szCs w:val="26"/>
        </w:rPr>
        <w:t>контроля объемов, сроков, качества и условий предоставления медицинской помощи</w:t>
      </w:r>
      <w:r w:rsidR="001732B6" w:rsidRPr="00746D5F">
        <w:rPr>
          <w:spacing w:val="-2"/>
          <w:sz w:val="26"/>
          <w:szCs w:val="26"/>
        </w:rPr>
        <w:t>,</w:t>
      </w:r>
      <w:r w:rsidR="00661C81" w:rsidRPr="00746D5F">
        <w:rPr>
          <w:rFonts w:eastAsia="Calibri"/>
          <w:sz w:val="26"/>
          <w:szCs w:val="26"/>
        </w:rPr>
        <w:t xml:space="preserve"> значения которого приведены в Таблице настоящего приложения.</w:t>
      </w:r>
    </w:p>
    <w:p w:rsidR="008644A3" w:rsidRPr="00746D5F" w:rsidRDefault="008644A3" w:rsidP="007A43C3">
      <w:pPr>
        <w:autoSpaceDE w:val="0"/>
        <w:autoSpaceDN w:val="0"/>
        <w:adjustRightInd w:val="0"/>
        <w:spacing w:before="120" w:after="12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 xml:space="preserve">В </w:t>
      </w:r>
      <w:proofErr w:type="gramStart"/>
      <w:r w:rsidRPr="00746D5F">
        <w:rPr>
          <w:rFonts w:eastAsia="Calibri"/>
          <w:sz w:val="26"/>
          <w:szCs w:val="26"/>
        </w:rPr>
        <w:t>случаях</w:t>
      </w:r>
      <w:proofErr w:type="gramEnd"/>
      <w:r w:rsidRPr="00746D5F">
        <w:rPr>
          <w:rFonts w:eastAsia="Calibri"/>
          <w:sz w:val="26"/>
          <w:szCs w:val="26"/>
        </w:rPr>
        <w:t xml:space="preserve">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8644A3" w:rsidRPr="00746D5F" w:rsidRDefault="008644A3" w:rsidP="008644A3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Н = (РТ</w:t>
      </w:r>
      <w:proofErr w:type="gramStart"/>
      <w:r w:rsidRPr="00746D5F">
        <w:rPr>
          <w:rFonts w:eastAsia="Calibri"/>
          <w:sz w:val="26"/>
          <w:szCs w:val="26"/>
          <w:vertAlign w:val="subscript"/>
        </w:rPr>
        <w:t>1</w:t>
      </w:r>
      <w:proofErr w:type="gramEnd"/>
      <w:r w:rsidRPr="00746D5F">
        <w:rPr>
          <w:rFonts w:eastAsia="Calibri"/>
          <w:sz w:val="26"/>
          <w:szCs w:val="26"/>
        </w:rPr>
        <w:t xml:space="preserve"> - РТ</w:t>
      </w:r>
      <w:r w:rsidRPr="00746D5F">
        <w:rPr>
          <w:rFonts w:eastAsia="Calibri"/>
          <w:sz w:val="26"/>
          <w:szCs w:val="26"/>
          <w:vertAlign w:val="subscript"/>
        </w:rPr>
        <w:t>2</w:t>
      </w:r>
      <w:r w:rsidRPr="00746D5F">
        <w:rPr>
          <w:rFonts w:eastAsia="Calibri"/>
          <w:sz w:val="26"/>
          <w:szCs w:val="26"/>
        </w:rPr>
        <w:t>) + РТ</w:t>
      </w:r>
      <w:r w:rsidRPr="00746D5F">
        <w:rPr>
          <w:rFonts w:eastAsia="Calibri"/>
          <w:sz w:val="26"/>
          <w:szCs w:val="26"/>
          <w:vertAlign w:val="subscript"/>
        </w:rPr>
        <w:t>2</w:t>
      </w:r>
      <w:r w:rsidRPr="00746D5F">
        <w:rPr>
          <w:rFonts w:eastAsia="Calibri"/>
          <w:sz w:val="26"/>
          <w:szCs w:val="26"/>
        </w:rPr>
        <w:t xml:space="preserve"> </w:t>
      </w:r>
      <w:proofErr w:type="spellStart"/>
      <w:r w:rsidRPr="00746D5F">
        <w:rPr>
          <w:rFonts w:eastAsia="Calibri"/>
          <w:sz w:val="26"/>
          <w:szCs w:val="26"/>
        </w:rPr>
        <w:t>x</w:t>
      </w:r>
      <w:proofErr w:type="spellEnd"/>
      <w:r w:rsidRPr="00746D5F">
        <w:rPr>
          <w:rFonts w:eastAsia="Calibri"/>
          <w:sz w:val="26"/>
          <w:szCs w:val="26"/>
        </w:rPr>
        <w:t xml:space="preserve"> </w:t>
      </w:r>
      <w:proofErr w:type="spellStart"/>
      <w:r w:rsidRPr="00746D5F">
        <w:rPr>
          <w:rFonts w:eastAsia="Calibri"/>
          <w:sz w:val="26"/>
          <w:szCs w:val="26"/>
        </w:rPr>
        <w:t>К</w:t>
      </w:r>
      <w:r w:rsidRPr="00746D5F">
        <w:rPr>
          <w:rFonts w:eastAsia="Calibri"/>
          <w:sz w:val="26"/>
          <w:szCs w:val="26"/>
          <w:vertAlign w:val="subscript"/>
        </w:rPr>
        <w:t>но</w:t>
      </w:r>
      <w:proofErr w:type="spellEnd"/>
      <w:r w:rsidRPr="00746D5F">
        <w:rPr>
          <w:rFonts w:eastAsia="Calibri"/>
          <w:sz w:val="26"/>
          <w:szCs w:val="26"/>
        </w:rPr>
        <w:t>,</w:t>
      </w:r>
    </w:p>
    <w:p w:rsidR="008644A3" w:rsidRPr="00746D5F" w:rsidRDefault="008644A3" w:rsidP="008644A3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где:</w:t>
      </w:r>
    </w:p>
    <w:p w:rsidR="008644A3" w:rsidRPr="00746D5F" w:rsidRDefault="008644A3" w:rsidP="00862C21">
      <w:pPr>
        <w:autoSpaceDE w:val="0"/>
        <w:autoSpaceDN w:val="0"/>
        <w:adjustRightInd w:val="0"/>
        <w:ind w:firstLine="539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Н - размер неоплаты или неполной оплаты затрат медицинской организации на оказание медицинской помощи;</w:t>
      </w:r>
    </w:p>
    <w:p w:rsidR="008644A3" w:rsidRPr="00746D5F" w:rsidRDefault="008644A3" w:rsidP="00862C21">
      <w:pPr>
        <w:autoSpaceDE w:val="0"/>
        <w:autoSpaceDN w:val="0"/>
        <w:adjustRightInd w:val="0"/>
        <w:ind w:firstLine="539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РТ</w:t>
      </w:r>
      <w:proofErr w:type="gramStart"/>
      <w:r w:rsidRPr="00746D5F">
        <w:rPr>
          <w:rFonts w:eastAsia="Calibri"/>
          <w:sz w:val="26"/>
          <w:szCs w:val="26"/>
          <w:vertAlign w:val="subscript"/>
        </w:rPr>
        <w:t>1</w:t>
      </w:r>
      <w:proofErr w:type="gramEnd"/>
      <w:r w:rsidRPr="00746D5F">
        <w:rPr>
          <w:rFonts w:eastAsia="Calibri"/>
          <w:sz w:val="26"/>
          <w:szCs w:val="26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862C21" w:rsidRDefault="008644A3" w:rsidP="00862C21">
      <w:pPr>
        <w:autoSpaceDE w:val="0"/>
        <w:autoSpaceDN w:val="0"/>
        <w:adjustRightInd w:val="0"/>
        <w:ind w:firstLine="539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РТ</w:t>
      </w:r>
      <w:proofErr w:type="gramStart"/>
      <w:r w:rsidRPr="00746D5F">
        <w:rPr>
          <w:rFonts w:eastAsia="Calibri"/>
          <w:sz w:val="26"/>
          <w:szCs w:val="26"/>
          <w:vertAlign w:val="subscript"/>
        </w:rPr>
        <w:t>2</w:t>
      </w:r>
      <w:proofErr w:type="gramEnd"/>
      <w:r w:rsidRPr="00746D5F">
        <w:rPr>
          <w:rFonts w:eastAsia="Calibri"/>
          <w:sz w:val="26"/>
          <w:szCs w:val="26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  <w:r w:rsidR="0013724E" w:rsidRPr="00746D5F">
        <w:rPr>
          <w:rFonts w:eastAsia="Calibri"/>
          <w:sz w:val="26"/>
          <w:szCs w:val="26"/>
        </w:rPr>
        <w:t xml:space="preserve">  </w:t>
      </w:r>
    </w:p>
    <w:p w:rsidR="00A511CA" w:rsidRDefault="008644A3" w:rsidP="00862C21">
      <w:pPr>
        <w:autoSpaceDE w:val="0"/>
        <w:autoSpaceDN w:val="0"/>
        <w:adjustRightInd w:val="0"/>
        <w:ind w:firstLine="539"/>
        <w:jc w:val="both"/>
        <w:rPr>
          <w:rFonts w:eastAsia="Calibri"/>
          <w:sz w:val="26"/>
          <w:szCs w:val="26"/>
        </w:rPr>
      </w:pPr>
      <w:proofErr w:type="spellStart"/>
      <w:r w:rsidRPr="004C7B14">
        <w:rPr>
          <w:rFonts w:eastAsia="Calibri"/>
          <w:sz w:val="26"/>
          <w:szCs w:val="26"/>
        </w:rPr>
        <w:t>К</w:t>
      </w:r>
      <w:r w:rsidRPr="004C7B14">
        <w:rPr>
          <w:rFonts w:eastAsia="Calibri"/>
          <w:sz w:val="26"/>
          <w:szCs w:val="26"/>
          <w:vertAlign w:val="subscript"/>
        </w:rPr>
        <w:t>но</w:t>
      </w:r>
      <w:proofErr w:type="spellEnd"/>
      <w:r w:rsidR="00C2193D" w:rsidRPr="004C7B14">
        <w:rPr>
          <w:rStyle w:val="a7"/>
          <w:rFonts w:eastAsia="Calibri"/>
          <w:sz w:val="26"/>
          <w:szCs w:val="26"/>
        </w:rPr>
        <w:footnoteReference w:id="1"/>
      </w:r>
      <w:r w:rsidRPr="00746D5F">
        <w:rPr>
          <w:rFonts w:eastAsia="Calibri"/>
          <w:sz w:val="26"/>
          <w:szCs w:val="26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</w:t>
      </w:r>
      <w:r w:rsidR="00661C81" w:rsidRPr="00746D5F">
        <w:rPr>
          <w:rFonts w:eastAsia="Calibri"/>
          <w:sz w:val="26"/>
          <w:szCs w:val="26"/>
        </w:rPr>
        <w:t>,</w:t>
      </w:r>
      <w:r w:rsidRPr="00746D5F">
        <w:rPr>
          <w:rFonts w:eastAsia="Calibri"/>
          <w:sz w:val="26"/>
          <w:szCs w:val="26"/>
        </w:rPr>
        <w:t xml:space="preserve"> </w:t>
      </w:r>
      <w:r w:rsidR="00345C08" w:rsidRPr="00746D5F">
        <w:rPr>
          <w:spacing w:val="-2"/>
          <w:sz w:val="26"/>
          <w:szCs w:val="26"/>
        </w:rPr>
        <w:t xml:space="preserve">действующей на дату </w:t>
      </w:r>
      <w:r w:rsidR="00345C08" w:rsidRPr="00746D5F">
        <w:rPr>
          <w:rFonts w:eastAsia="Calibri"/>
          <w:sz w:val="26"/>
          <w:szCs w:val="26"/>
        </w:rPr>
        <w:t>контроля объемов, сроков, качества и условий</w:t>
      </w:r>
    </w:p>
    <w:p w:rsidR="00661C81" w:rsidRPr="00746D5F" w:rsidRDefault="00345C08" w:rsidP="00C2193D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предоставления медицинской помощи</w:t>
      </w:r>
      <w:r w:rsidR="00B37A21" w:rsidRPr="00746D5F">
        <w:rPr>
          <w:spacing w:val="-2"/>
          <w:sz w:val="26"/>
          <w:szCs w:val="26"/>
        </w:rPr>
        <w:t xml:space="preserve">, </w:t>
      </w:r>
      <w:r w:rsidR="00661C81" w:rsidRPr="00746D5F">
        <w:rPr>
          <w:rFonts w:eastAsia="Calibri"/>
          <w:sz w:val="26"/>
          <w:szCs w:val="26"/>
        </w:rPr>
        <w:t xml:space="preserve">значения которого приведены в Таблице </w:t>
      </w:r>
      <w:r w:rsidR="00661C81" w:rsidRPr="00D0224F">
        <w:rPr>
          <w:rFonts w:eastAsia="Calibri"/>
          <w:sz w:val="26"/>
          <w:szCs w:val="26"/>
        </w:rPr>
        <w:t>настоящего приложения.</w:t>
      </w:r>
    </w:p>
    <w:p w:rsidR="007A43C3" w:rsidRPr="00746D5F" w:rsidRDefault="008644A3" w:rsidP="007A43C3">
      <w:pPr>
        <w:autoSpaceDE w:val="0"/>
        <w:autoSpaceDN w:val="0"/>
        <w:adjustRightInd w:val="0"/>
        <w:spacing w:before="12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lastRenderedPageBreak/>
        <w:t xml:space="preserve"> </w:t>
      </w:r>
      <w:r w:rsidR="000609CA" w:rsidRPr="00746D5F">
        <w:rPr>
          <w:rFonts w:eastAsia="Calibri"/>
          <w:sz w:val="26"/>
          <w:szCs w:val="26"/>
        </w:rPr>
        <w:t xml:space="preserve">2. </w:t>
      </w:r>
      <w:r w:rsidR="004F1A53" w:rsidRPr="00746D5F">
        <w:rPr>
          <w:rFonts w:eastAsia="Calibri"/>
          <w:sz w:val="26"/>
          <w:szCs w:val="26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="004F1A53" w:rsidRPr="00746D5F">
        <w:rPr>
          <w:rFonts w:eastAsia="Calibri"/>
          <w:sz w:val="26"/>
          <w:szCs w:val="26"/>
        </w:rPr>
        <w:t>С</w:t>
      </w:r>
      <w:r w:rsidR="004F1A53" w:rsidRPr="00746D5F">
        <w:rPr>
          <w:rFonts w:eastAsia="Calibri"/>
          <w:sz w:val="26"/>
          <w:szCs w:val="26"/>
          <w:vertAlign w:val="subscript"/>
        </w:rPr>
        <w:t>шт</w:t>
      </w:r>
      <w:proofErr w:type="spellEnd"/>
      <w:r w:rsidR="004F1A53" w:rsidRPr="00746D5F">
        <w:rPr>
          <w:rFonts w:eastAsia="Calibri"/>
          <w:sz w:val="26"/>
          <w:szCs w:val="26"/>
        </w:rPr>
        <w:t>), рассчитывается по формуле:</w:t>
      </w:r>
    </w:p>
    <w:p w:rsidR="004F1A53" w:rsidRPr="00746D5F" w:rsidRDefault="004F1A53" w:rsidP="00664F4C">
      <w:pPr>
        <w:autoSpaceDE w:val="0"/>
        <w:autoSpaceDN w:val="0"/>
        <w:adjustRightInd w:val="0"/>
        <w:ind w:firstLine="851"/>
        <w:jc w:val="center"/>
        <w:rPr>
          <w:rFonts w:eastAsia="Calibri"/>
          <w:sz w:val="26"/>
          <w:szCs w:val="26"/>
        </w:rPr>
      </w:pPr>
      <w:proofErr w:type="spellStart"/>
      <w:r w:rsidRPr="00746D5F">
        <w:rPr>
          <w:rFonts w:eastAsia="Calibri"/>
          <w:sz w:val="26"/>
          <w:szCs w:val="26"/>
        </w:rPr>
        <w:t>С</w:t>
      </w:r>
      <w:r w:rsidRPr="00746D5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746D5F">
        <w:rPr>
          <w:rFonts w:eastAsia="Calibri"/>
          <w:sz w:val="26"/>
          <w:szCs w:val="26"/>
        </w:rPr>
        <w:t xml:space="preserve"> = РП </w:t>
      </w:r>
      <w:proofErr w:type="spellStart"/>
      <w:r w:rsidRPr="00746D5F">
        <w:rPr>
          <w:rFonts w:eastAsia="Calibri"/>
          <w:sz w:val="26"/>
          <w:szCs w:val="26"/>
        </w:rPr>
        <w:t>x</w:t>
      </w:r>
      <w:proofErr w:type="spellEnd"/>
      <w:r w:rsidRPr="00746D5F">
        <w:rPr>
          <w:rFonts w:eastAsia="Calibri"/>
          <w:sz w:val="26"/>
          <w:szCs w:val="26"/>
        </w:rPr>
        <w:t xml:space="preserve"> </w:t>
      </w:r>
      <w:proofErr w:type="spellStart"/>
      <w:r w:rsidRPr="00746D5F">
        <w:rPr>
          <w:rFonts w:eastAsia="Calibri"/>
          <w:sz w:val="26"/>
          <w:szCs w:val="26"/>
        </w:rPr>
        <w:t>К</w:t>
      </w:r>
      <w:r w:rsidRPr="00746D5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746D5F">
        <w:rPr>
          <w:rFonts w:eastAsia="Calibri"/>
          <w:sz w:val="26"/>
          <w:szCs w:val="26"/>
        </w:rPr>
        <w:t>,</w:t>
      </w:r>
    </w:p>
    <w:p w:rsidR="004F1A53" w:rsidRPr="00746D5F" w:rsidRDefault="004F1A53" w:rsidP="00664F4C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>где:</w:t>
      </w:r>
    </w:p>
    <w:p w:rsidR="004F1A53" w:rsidRPr="00746D5F" w:rsidRDefault="004F1A53" w:rsidP="007A43C3">
      <w:pPr>
        <w:autoSpaceDE w:val="0"/>
        <w:autoSpaceDN w:val="0"/>
        <w:adjustRightInd w:val="0"/>
        <w:spacing w:before="120" w:after="120"/>
        <w:ind w:firstLine="851"/>
        <w:jc w:val="both"/>
        <w:rPr>
          <w:rFonts w:eastAsia="Calibri"/>
          <w:sz w:val="26"/>
          <w:szCs w:val="26"/>
        </w:rPr>
      </w:pPr>
      <w:proofErr w:type="spellStart"/>
      <w:r w:rsidRPr="00746D5F">
        <w:rPr>
          <w:rFonts w:eastAsia="Calibri"/>
          <w:sz w:val="26"/>
          <w:szCs w:val="26"/>
        </w:rPr>
        <w:t>С</w:t>
      </w:r>
      <w:r w:rsidRPr="00746D5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746D5F">
        <w:rPr>
          <w:rFonts w:eastAsia="Calibri"/>
          <w:sz w:val="26"/>
          <w:szCs w:val="26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BE06C6" w:rsidRPr="00746D5F" w:rsidRDefault="004F1A53" w:rsidP="007A43C3">
      <w:pPr>
        <w:autoSpaceDE w:val="0"/>
        <w:autoSpaceDN w:val="0"/>
        <w:adjustRightInd w:val="0"/>
        <w:spacing w:before="120" w:after="120"/>
        <w:ind w:firstLine="851"/>
        <w:jc w:val="both"/>
        <w:rPr>
          <w:rFonts w:eastAsia="Calibri"/>
          <w:sz w:val="26"/>
          <w:szCs w:val="26"/>
        </w:rPr>
      </w:pPr>
      <w:proofErr w:type="gramStart"/>
      <w:r w:rsidRPr="00746D5F">
        <w:rPr>
          <w:rFonts w:eastAsia="Calibri"/>
          <w:sz w:val="26"/>
          <w:szCs w:val="26"/>
        </w:rPr>
        <w:t>РП</w:t>
      </w:r>
      <w:r w:rsidR="007A43C3" w:rsidRPr="00746D5F">
        <w:rPr>
          <w:rStyle w:val="a7"/>
          <w:rFonts w:eastAsia="Calibri"/>
          <w:sz w:val="26"/>
          <w:szCs w:val="26"/>
        </w:rPr>
        <w:footnoteReference w:id="2"/>
      </w:r>
      <w:r w:rsidRPr="00746D5F">
        <w:rPr>
          <w:rFonts w:eastAsia="Calibri"/>
          <w:sz w:val="26"/>
          <w:szCs w:val="26"/>
        </w:rPr>
        <w:t xml:space="preserve"> - установленный </w:t>
      </w:r>
      <w:r w:rsidR="000609CA" w:rsidRPr="00746D5F">
        <w:rPr>
          <w:rFonts w:eastAsia="Calibri"/>
          <w:sz w:val="26"/>
          <w:szCs w:val="26"/>
        </w:rPr>
        <w:t>С</w:t>
      </w:r>
      <w:r w:rsidRPr="00746D5F">
        <w:rPr>
          <w:rFonts w:eastAsia="Calibri"/>
          <w:sz w:val="26"/>
          <w:szCs w:val="26"/>
        </w:rPr>
        <w:t xml:space="preserve">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proofErr w:type="spellStart"/>
      <w:r w:rsidRPr="00746D5F">
        <w:rPr>
          <w:rFonts w:eastAsia="Calibri"/>
          <w:sz w:val="26"/>
          <w:szCs w:val="26"/>
        </w:rPr>
        <w:t>подушевой</w:t>
      </w:r>
      <w:proofErr w:type="spellEnd"/>
      <w:r w:rsidRPr="00746D5F">
        <w:rPr>
          <w:rFonts w:eastAsia="Calibri"/>
          <w:sz w:val="26"/>
          <w:szCs w:val="26"/>
        </w:rPr>
        <w:t xml:space="preserve"> норматив финансирования медицинской помощи, оказанной в амбулаторных условиях,</w:t>
      </w:r>
      <w:r w:rsidR="00664F4C" w:rsidRPr="00746D5F">
        <w:rPr>
          <w:rFonts w:eastAsia="Calibri"/>
          <w:sz w:val="26"/>
          <w:szCs w:val="26"/>
        </w:rPr>
        <w:t xml:space="preserve"> установленный на год, </w:t>
      </w:r>
      <w:r w:rsidRPr="00746D5F">
        <w:rPr>
          <w:rFonts w:eastAsia="Calibri"/>
          <w:sz w:val="26"/>
          <w:szCs w:val="26"/>
        </w:rPr>
        <w:t xml:space="preserve">или </w:t>
      </w:r>
      <w:proofErr w:type="spellStart"/>
      <w:r w:rsidRPr="00746D5F">
        <w:rPr>
          <w:rFonts w:eastAsia="Calibri"/>
          <w:sz w:val="26"/>
          <w:szCs w:val="26"/>
        </w:rPr>
        <w:t>подушевой</w:t>
      </w:r>
      <w:proofErr w:type="spellEnd"/>
      <w:r w:rsidRPr="00746D5F">
        <w:rPr>
          <w:rFonts w:eastAsia="Calibri"/>
          <w:sz w:val="26"/>
          <w:szCs w:val="26"/>
        </w:rPr>
        <w:t xml:space="preserve"> норматив финансирования скорой медицинской помощи, оказанной вне медицинской</w:t>
      </w:r>
      <w:proofErr w:type="gramEnd"/>
      <w:r w:rsidRPr="00746D5F">
        <w:rPr>
          <w:rFonts w:eastAsia="Calibri"/>
          <w:sz w:val="26"/>
          <w:szCs w:val="26"/>
        </w:rPr>
        <w:t xml:space="preserve"> </w:t>
      </w:r>
      <w:proofErr w:type="gramStart"/>
      <w:r w:rsidRPr="00746D5F">
        <w:rPr>
          <w:rFonts w:eastAsia="Calibri"/>
          <w:sz w:val="26"/>
          <w:szCs w:val="26"/>
        </w:rPr>
        <w:t xml:space="preserve">организации, </w:t>
      </w:r>
      <w:r w:rsidR="00664F4C" w:rsidRPr="00746D5F">
        <w:rPr>
          <w:rFonts w:eastAsia="Calibri"/>
          <w:sz w:val="26"/>
          <w:szCs w:val="26"/>
        </w:rPr>
        <w:t xml:space="preserve">установленный на год, </w:t>
      </w:r>
      <w:r w:rsidRPr="00746D5F">
        <w:rPr>
          <w:rFonts w:eastAsia="Calibri"/>
          <w:sz w:val="26"/>
          <w:szCs w:val="26"/>
        </w:rPr>
        <w:t xml:space="preserve">или </w:t>
      </w:r>
      <w:proofErr w:type="spellStart"/>
      <w:r w:rsidRPr="00746D5F">
        <w:rPr>
          <w:rFonts w:eastAsia="Calibri"/>
          <w:sz w:val="26"/>
          <w:szCs w:val="26"/>
        </w:rPr>
        <w:t>по</w:t>
      </w:r>
      <w:r w:rsidR="00BE06C6" w:rsidRPr="00746D5F">
        <w:rPr>
          <w:rFonts w:eastAsia="Calibri"/>
          <w:sz w:val="26"/>
          <w:szCs w:val="26"/>
        </w:rPr>
        <w:t>душевой</w:t>
      </w:r>
      <w:proofErr w:type="spellEnd"/>
      <w:r w:rsidR="00BE06C6" w:rsidRPr="00746D5F">
        <w:rPr>
          <w:rFonts w:eastAsia="Calibri"/>
          <w:sz w:val="26"/>
          <w:szCs w:val="26"/>
        </w:rPr>
        <w:t xml:space="preserve">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2.16.1, для которого РП - размер предъявленной к оплате стоимости оказанной медицинской помощи);</w:t>
      </w:r>
      <w:proofErr w:type="gramEnd"/>
    </w:p>
    <w:p w:rsidR="00AD6BE6" w:rsidRPr="00746D5F" w:rsidRDefault="00BE06C6" w:rsidP="00AD6BE6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746D5F">
        <w:rPr>
          <w:rFonts w:eastAsia="Calibri"/>
          <w:sz w:val="26"/>
          <w:szCs w:val="26"/>
        </w:rPr>
        <w:t xml:space="preserve"> </w:t>
      </w:r>
      <w:proofErr w:type="spellStart"/>
      <w:r w:rsidR="004F1A53" w:rsidRPr="00746D5F">
        <w:rPr>
          <w:rFonts w:eastAsia="Calibri"/>
          <w:sz w:val="26"/>
          <w:szCs w:val="26"/>
        </w:rPr>
        <w:t>К</w:t>
      </w:r>
      <w:r w:rsidR="004F1A53" w:rsidRPr="00746D5F">
        <w:rPr>
          <w:rFonts w:eastAsia="Calibri"/>
          <w:sz w:val="26"/>
          <w:szCs w:val="26"/>
          <w:vertAlign w:val="subscript"/>
        </w:rPr>
        <w:t>шт</w:t>
      </w:r>
      <w:proofErr w:type="spellEnd"/>
      <w:r w:rsidR="004F1A53" w:rsidRPr="00746D5F">
        <w:rPr>
          <w:rFonts w:eastAsia="Calibri"/>
          <w:sz w:val="26"/>
          <w:szCs w:val="26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</w:t>
      </w:r>
      <w:r w:rsidR="00AD6BE6" w:rsidRPr="00746D5F">
        <w:rPr>
          <w:rFonts w:eastAsia="Calibri"/>
          <w:sz w:val="26"/>
          <w:szCs w:val="26"/>
        </w:rPr>
        <w:t>,</w:t>
      </w:r>
      <w:r w:rsidR="00B94CA2" w:rsidRPr="00746D5F">
        <w:rPr>
          <w:rFonts w:eastAsia="Calibri"/>
          <w:sz w:val="26"/>
          <w:szCs w:val="26"/>
        </w:rPr>
        <w:t xml:space="preserve"> действующий на дату проведения контроля объемов, сроков, качества и условий предоставления медицинской помощи,</w:t>
      </w:r>
      <w:r w:rsidR="00AD6BE6" w:rsidRPr="00746D5F">
        <w:rPr>
          <w:rFonts w:eastAsia="Calibri"/>
          <w:sz w:val="26"/>
          <w:szCs w:val="26"/>
        </w:rPr>
        <w:t xml:space="preserve"> значения которого приведены в Таблице настоящего приложения.</w:t>
      </w:r>
    </w:p>
    <w:p w:rsidR="00F0014A" w:rsidRPr="00746D5F" w:rsidRDefault="00F0014A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F0014A" w:rsidRPr="00746D5F" w:rsidRDefault="00F0014A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F0014A" w:rsidRDefault="00F0014A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862C21" w:rsidRDefault="00862C21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862C21" w:rsidRDefault="00862C21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862C21" w:rsidRDefault="00862C21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C234BD" w:rsidRDefault="00C234BD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C234BD" w:rsidRDefault="00C234BD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</w:p>
    <w:p w:rsidR="00AD6BE6" w:rsidRPr="00746D5F" w:rsidRDefault="00AD6BE6" w:rsidP="00A23A4E">
      <w:pPr>
        <w:autoSpaceDE w:val="0"/>
        <w:autoSpaceDN w:val="0"/>
        <w:adjustRightInd w:val="0"/>
        <w:spacing w:before="240"/>
        <w:jc w:val="right"/>
        <w:rPr>
          <w:sz w:val="24"/>
          <w:szCs w:val="24"/>
        </w:rPr>
      </w:pPr>
      <w:r w:rsidRPr="00746D5F">
        <w:rPr>
          <w:sz w:val="24"/>
          <w:szCs w:val="24"/>
        </w:rPr>
        <w:lastRenderedPageBreak/>
        <w:t>ТАБЛИЦА</w:t>
      </w:r>
    </w:p>
    <w:p w:rsidR="004A2095" w:rsidRPr="00746D5F" w:rsidRDefault="004A2095" w:rsidP="004A2095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26"/>
          <w:szCs w:val="26"/>
        </w:rPr>
      </w:pPr>
      <w:r w:rsidRPr="00746D5F">
        <w:rPr>
          <w:b/>
          <w:sz w:val="26"/>
          <w:szCs w:val="26"/>
        </w:rPr>
        <w:t>Р</w:t>
      </w:r>
      <w:r w:rsidRPr="00746D5F">
        <w:rPr>
          <w:rFonts w:eastAsia="Calibri"/>
          <w:b/>
          <w:bCs/>
          <w:sz w:val="26"/>
          <w:szCs w:val="26"/>
        </w:rPr>
        <w:t xml:space="preserve">азмер неоплаты или неполной оплаты затрат медицинской организации </w:t>
      </w:r>
      <w:proofErr w:type="gramStart"/>
      <w:r w:rsidRPr="00746D5F">
        <w:rPr>
          <w:rFonts w:eastAsia="Calibri"/>
          <w:b/>
          <w:bCs/>
          <w:sz w:val="26"/>
          <w:szCs w:val="26"/>
        </w:rPr>
        <w:t>на</w:t>
      </w:r>
      <w:proofErr w:type="gramEnd"/>
    </w:p>
    <w:p w:rsidR="004A2095" w:rsidRPr="00746D5F" w:rsidRDefault="004A2095" w:rsidP="004A2095">
      <w:pPr>
        <w:autoSpaceDE w:val="0"/>
        <w:autoSpaceDN w:val="0"/>
        <w:adjustRightInd w:val="0"/>
        <w:spacing w:after="240"/>
        <w:jc w:val="center"/>
        <w:rPr>
          <w:rFonts w:eastAsia="Calibri"/>
          <w:b/>
          <w:bCs/>
          <w:sz w:val="26"/>
          <w:szCs w:val="26"/>
        </w:rPr>
      </w:pPr>
      <w:r w:rsidRPr="00746D5F">
        <w:rPr>
          <w:rFonts w:eastAsia="Calibri"/>
          <w:b/>
          <w:bCs/>
          <w:sz w:val="26"/>
          <w:szCs w:val="26"/>
        </w:rPr>
        <w:t xml:space="preserve">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32"/>
        <w:gridCol w:w="5102"/>
        <w:gridCol w:w="1889"/>
        <w:gridCol w:w="1984"/>
      </w:tblGrid>
      <w:tr w:rsidR="006A0C50" w:rsidRPr="00746D5F" w:rsidTr="00746D5F">
        <w:trPr>
          <w:tblHeader/>
          <w:jc w:val="center"/>
        </w:trPr>
        <w:tc>
          <w:tcPr>
            <w:tcW w:w="1232" w:type="dxa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Код нарушения / дефекта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Перечень оснований</w:t>
            </w:r>
          </w:p>
        </w:tc>
        <w:tc>
          <w:tcPr>
            <w:tcW w:w="1889" w:type="dxa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 (РТ)</w:t>
            </w:r>
          </w:p>
        </w:tc>
        <w:tc>
          <w:tcPr>
            <w:tcW w:w="1984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 (РП)</w:t>
            </w:r>
          </w:p>
        </w:tc>
      </w:tr>
      <w:tr w:rsidR="006A0C50" w:rsidRPr="00746D5F" w:rsidTr="006A0C50">
        <w:trPr>
          <w:jc w:val="center"/>
        </w:trPr>
        <w:tc>
          <w:tcPr>
            <w:tcW w:w="10207" w:type="dxa"/>
            <w:gridSpan w:val="4"/>
          </w:tcPr>
          <w:p w:rsidR="006A0C50" w:rsidRPr="00746D5F" w:rsidRDefault="006A0C50" w:rsidP="00891C08">
            <w:pPr>
              <w:pStyle w:val="ConsPlusNormal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Невключение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8975" w:type="dxa"/>
            <w:gridSpan w:val="3"/>
          </w:tcPr>
          <w:p w:rsidR="006A0C50" w:rsidRPr="00746D5F" w:rsidRDefault="006A0C50" w:rsidP="00891C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1.4.2.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1.4.3.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1.4.4.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1.4.5.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1.4.6.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8975" w:type="dxa"/>
            <w:gridSpan w:val="3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1.6.1.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1.6.2.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предъявление к оплате медицинской помощи сверх распределенного объема предоставления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1.6.4.</w:t>
            </w:r>
          </w:p>
        </w:tc>
        <w:tc>
          <w:tcPr>
            <w:tcW w:w="5102" w:type="dxa"/>
          </w:tcPr>
          <w:p w:rsidR="006A0C50" w:rsidRPr="00746D5F" w:rsidRDefault="006A0C50" w:rsidP="00BE06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746D5F">
              <w:rPr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BE06C6" w:rsidRPr="00746D5F">
              <w:rPr>
                <w:rFonts w:eastAsia="Calibri"/>
                <w:sz w:val="22"/>
                <w:szCs w:val="22"/>
              </w:rPr>
              <w:t>пенсионного и социального страхования Российской Федерации,</w:t>
            </w:r>
            <w:r w:rsidR="00BE06C6" w:rsidRPr="00746D5F">
              <w:rPr>
                <w:rFonts w:eastAsia="Calibri"/>
                <w:sz w:val="26"/>
                <w:szCs w:val="26"/>
              </w:rPr>
              <w:t xml:space="preserve"> </w:t>
            </w:r>
            <w:r w:rsidRPr="00746D5F">
              <w:rPr>
                <w:sz w:val="22"/>
                <w:szCs w:val="22"/>
              </w:rPr>
              <w:t xml:space="preserve">медицинских услуг, оказываемой частными медицинскими организациями в рамках </w:t>
            </w:r>
            <w:proofErr w:type="spellStart"/>
            <w:r w:rsidRPr="00746D5F">
              <w:rPr>
                <w:sz w:val="22"/>
                <w:szCs w:val="22"/>
              </w:rPr>
              <w:t>пилотного</w:t>
            </w:r>
            <w:proofErr w:type="spellEnd"/>
            <w:r w:rsidRPr="00746D5F">
              <w:rPr>
                <w:sz w:val="22"/>
                <w:szCs w:val="22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746D5F">
              <w:rPr>
                <w:sz w:val="22"/>
                <w:szCs w:val="22"/>
              </w:rPr>
              <w:t xml:space="preserve"> числе </w:t>
            </w:r>
            <w:proofErr w:type="gramStart"/>
            <w:r w:rsidRPr="00746D5F">
              <w:rPr>
                <w:sz w:val="22"/>
                <w:szCs w:val="22"/>
              </w:rPr>
              <w:t>проживающим</w:t>
            </w:r>
            <w:proofErr w:type="gramEnd"/>
            <w:r w:rsidRPr="00746D5F">
              <w:rPr>
                <w:sz w:val="22"/>
                <w:szCs w:val="22"/>
              </w:rPr>
              <w:t xml:space="preserve"> в сельской местности.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8975" w:type="dxa"/>
            <w:gridSpan w:val="3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1.7.1.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1.7.2.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8975" w:type="dxa"/>
            <w:gridSpan w:val="3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1.8.1.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включение в реестр счетов страховых случаев по видам медицинской деятельности, отсутствующим в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действующей лицензии медицинской организации;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1.8.3.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1.10.</w:t>
            </w:r>
          </w:p>
        </w:tc>
        <w:tc>
          <w:tcPr>
            <w:tcW w:w="8975" w:type="dxa"/>
            <w:gridSpan w:val="3"/>
          </w:tcPr>
          <w:p w:rsidR="006A0C50" w:rsidRPr="00746D5F" w:rsidRDefault="006A0C50" w:rsidP="00891C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1.10.1.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1.10.2.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1.10.3.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1.10.4.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медицинской услуги включена в норматив финансового обеспечения оплаты медицинской помощи, оказанной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, на прикрепленное население, застрахованное по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обязательному медицинскому страхованию.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1.10.5.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включение в реестр счетов медицинской помощи, оказанной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1.10.6.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0207" w:type="dxa"/>
            <w:gridSpan w:val="4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доезда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Необоснованное представление в реестрах счетов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2.9.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5102" w:type="dxa"/>
          </w:tcPr>
          <w:p w:rsidR="006A0C50" w:rsidRPr="00746D5F" w:rsidRDefault="006A0C50" w:rsidP="007A43C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7A43C3" w:rsidRPr="00746D5F">
              <w:rPr>
                <w:rStyle w:val="a7"/>
                <w:rFonts w:ascii="Times New Roman" w:hAnsi="Times New Roman" w:cs="Times New Roman"/>
                <w:sz w:val="22"/>
                <w:szCs w:val="22"/>
              </w:rPr>
              <w:footnoteReference w:id="3"/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7A43C3" w:rsidRPr="00746D5F">
              <w:rPr>
                <w:rStyle w:val="a7"/>
                <w:rFonts w:ascii="Times New Roman" w:hAnsi="Times New Roman" w:cs="Times New Roman"/>
                <w:sz w:val="22"/>
                <w:szCs w:val="22"/>
              </w:rPr>
              <w:footnoteReference w:id="4"/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</w:t>
            </w: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2.13.</w:t>
            </w:r>
          </w:p>
        </w:tc>
        <w:tc>
          <w:tcPr>
            <w:tcW w:w="5102" w:type="dxa"/>
          </w:tcPr>
          <w:p w:rsidR="006A0C50" w:rsidRPr="00746D5F" w:rsidRDefault="006A0C50" w:rsidP="007A43C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7A43C3" w:rsidRPr="00746D5F">
              <w:rPr>
                <w:rStyle w:val="a7"/>
                <w:rFonts w:ascii="Times New Roman" w:hAnsi="Times New Roman" w:cs="Times New Roman"/>
                <w:sz w:val="22"/>
                <w:szCs w:val="22"/>
              </w:rPr>
              <w:footnoteReference w:id="5"/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2.14.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2.16.</w:t>
            </w:r>
          </w:p>
        </w:tc>
        <w:tc>
          <w:tcPr>
            <w:tcW w:w="8975" w:type="dxa"/>
            <w:gridSpan w:val="3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2.16.1.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2.16.2.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2.16.3.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2.17.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2.18.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0207" w:type="dxa"/>
            <w:gridSpan w:val="4"/>
          </w:tcPr>
          <w:p w:rsidR="006A0C50" w:rsidRPr="00746D5F" w:rsidRDefault="006A0C50" w:rsidP="00891C0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8975" w:type="dxa"/>
            <w:gridSpan w:val="3"/>
          </w:tcPr>
          <w:p w:rsidR="006A0C50" w:rsidRPr="00746D5F" w:rsidRDefault="006A0C50" w:rsidP="00891C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центров в ходе консультаций/консилиумов с применением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телемедицинских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0,3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3.1.4.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приведшее к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инвалидизации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3.1.5.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8975" w:type="dxa"/>
            <w:gridSpan w:val="3"/>
          </w:tcPr>
          <w:p w:rsidR="006A0C50" w:rsidRPr="00746D5F" w:rsidRDefault="006A0C50" w:rsidP="00891C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применением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телемедицинских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3.2.1.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3.2.2.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3.2.3.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к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инвалидизации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3.2.4.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телемедицинских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технологий, при необоснованном невыполнении данных рекомендаций;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3.2.6.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тридцати дней стационарно (повторная госпитализация).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по вине медицинской организации преемственности в оказании медицинской помощи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0,8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3.7.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профильности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3.8.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в дневном стационаре, отсутствие пациента в медицинской организации на дату проверки.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3.9.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Необоснованное повторное посещение врача одной и той же специальности в один день при оказании медицинской помощи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с выдачей справок и иных медицинских документов.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3.10.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Наличие расхождений клинического и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патолого-анатомического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диагнозов 2 - 3 категории, обусловленное </w:t>
            </w: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непроведением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3.14.</w:t>
            </w:r>
          </w:p>
        </w:tc>
        <w:tc>
          <w:tcPr>
            <w:tcW w:w="8975" w:type="dxa"/>
            <w:gridSpan w:val="3"/>
          </w:tcPr>
          <w:p w:rsidR="006A0C50" w:rsidRPr="00746D5F" w:rsidRDefault="006A0C50" w:rsidP="00891C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3.14.1.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1889" w:type="dxa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3.14.2.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с последующим ухудшением состояния здоровья;</w:t>
            </w:r>
          </w:p>
        </w:tc>
        <w:tc>
          <w:tcPr>
            <w:tcW w:w="1889" w:type="dxa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3.14.3.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приведший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исходу.</w:t>
            </w:r>
          </w:p>
        </w:tc>
        <w:tc>
          <w:tcPr>
            <w:tcW w:w="1889" w:type="dxa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3.15.</w:t>
            </w:r>
          </w:p>
        </w:tc>
        <w:tc>
          <w:tcPr>
            <w:tcW w:w="8975" w:type="dxa"/>
            <w:gridSpan w:val="3"/>
          </w:tcPr>
          <w:p w:rsidR="006A0C50" w:rsidRPr="00746D5F" w:rsidRDefault="006A0C50" w:rsidP="00891C0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3.15.1.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с отсутствием последующего ухудшения </w:t>
            </w: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состояния здоровья;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3.15.2.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A0C50" w:rsidRPr="00746D5F" w:rsidTr="006A0C50">
        <w:trPr>
          <w:jc w:val="center"/>
        </w:trPr>
        <w:tc>
          <w:tcPr>
            <w:tcW w:w="1232" w:type="dxa"/>
          </w:tcPr>
          <w:p w:rsidR="006A0C50" w:rsidRPr="00746D5F" w:rsidRDefault="006A0C50" w:rsidP="00891C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3.15.3.</w:t>
            </w:r>
          </w:p>
        </w:tc>
        <w:tc>
          <w:tcPr>
            <w:tcW w:w="5102" w:type="dxa"/>
          </w:tcPr>
          <w:p w:rsidR="006A0C50" w:rsidRPr="00746D5F" w:rsidRDefault="006A0C50" w:rsidP="00891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приведший</w:t>
            </w:r>
            <w:proofErr w:type="gramEnd"/>
            <w:r w:rsidRPr="00746D5F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89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:rsidR="006A0C50" w:rsidRPr="00746D5F" w:rsidRDefault="006A0C50" w:rsidP="006A0C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D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6A0C50" w:rsidRPr="00746D5F" w:rsidRDefault="006A0C50" w:rsidP="007A43C3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AC36B4" w:rsidRPr="00746D5F" w:rsidRDefault="00AC36B4" w:rsidP="00F020FD">
      <w:pPr>
        <w:ind w:firstLine="851"/>
        <w:jc w:val="both"/>
        <w:rPr>
          <w:sz w:val="26"/>
          <w:szCs w:val="26"/>
        </w:rPr>
      </w:pPr>
    </w:p>
    <w:sectPr w:rsidR="00AC36B4" w:rsidRPr="00746D5F" w:rsidSect="00ED1A53">
      <w:headerReference w:type="default" r:id="rId8"/>
      <w:footnotePr>
        <w:pos w:val="beneathText"/>
      </w:footnotePr>
      <w:pgSz w:w="11906" w:h="16838"/>
      <w:pgMar w:top="993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0F7" w:rsidRDefault="006B20F7" w:rsidP="00C65704">
      <w:r>
        <w:separator/>
      </w:r>
    </w:p>
  </w:endnote>
  <w:endnote w:type="continuationSeparator" w:id="0">
    <w:p w:rsidR="006B20F7" w:rsidRDefault="006B20F7" w:rsidP="00C65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0F7" w:rsidRDefault="006B20F7" w:rsidP="00C65704">
      <w:r>
        <w:separator/>
      </w:r>
    </w:p>
  </w:footnote>
  <w:footnote w:type="continuationSeparator" w:id="0">
    <w:p w:rsidR="006B20F7" w:rsidRDefault="006B20F7" w:rsidP="00C65704">
      <w:r>
        <w:continuationSeparator/>
      </w:r>
    </w:p>
  </w:footnote>
  <w:footnote w:id="1">
    <w:p w:rsidR="00C2193D" w:rsidRDefault="00C2193D" w:rsidP="00C2193D">
      <w:pPr>
        <w:pStyle w:val="a5"/>
        <w:ind w:firstLine="426"/>
        <w:jc w:val="both"/>
      </w:pPr>
      <w:r w:rsidRPr="004C7B14">
        <w:rPr>
          <w:rStyle w:val="a7"/>
        </w:rPr>
        <w:footnoteRef/>
      </w:r>
      <w:r w:rsidRPr="004C7B14">
        <w:t xml:space="preserve"> </w:t>
      </w:r>
      <w:proofErr w:type="spellStart"/>
      <w:r w:rsidRPr="004C7B14">
        <w:rPr>
          <w:rFonts w:eastAsia="Calibri"/>
        </w:rPr>
        <w:t>К</w:t>
      </w:r>
      <w:r w:rsidRPr="004C7B14">
        <w:rPr>
          <w:rFonts w:eastAsia="Calibri"/>
          <w:vertAlign w:val="subscript"/>
        </w:rPr>
        <w:t>но</w:t>
      </w:r>
      <w:proofErr w:type="spellEnd"/>
      <w:r w:rsidRPr="004C7B14">
        <w:rPr>
          <w:rFonts w:eastAsia="Calibri"/>
          <w:vertAlign w:val="subscript"/>
        </w:rPr>
        <w:t xml:space="preserve"> </w:t>
      </w:r>
      <w:r w:rsidRPr="004C7B14">
        <w:t>равен 0  - в случае, когда размер тарифа на оплату медицинской помощи, поданный на оплату медицинской организацией</w:t>
      </w:r>
      <w:r w:rsidRPr="004C7B14">
        <w:rPr>
          <w:rFonts w:eastAsia="Calibri"/>
        </w:rPr>
        <w:t xml:space="preserve"> (РТ</w:t>
      </w:r>
      <w:proofErr w:type="gramStart"/>
      <w:r w:rsidRPr="004C7B14">
        <w:rPr>
          <w:rFonts w:eastAsia="Calibri"/>
          <w:vertAlign w:val="subscript"/>
        </w:rPr>
        <w:t>1</w:t>
      </w:r>
      <w:proofErr w:type="gramEnd"/>
      <w:r w:rsidRPr="004C7B14">
        <w:t>), меньше, чем</w:t>
      </w:r>
      <w:r w:rsidRPr="004C7B14">
        <w:rPr>
          <w:rFonts w:eastAsia="Calibri"/>
        </w:rPr>
        <w:t xml:space="preserve"> </w:t>
      </w:r>
      <w:r w:rsidRPr="004C7B14">
        <w:t>размер тарифа, который следует применить за фактически предоставленную застрахованному лицу медицинскую помощь</w:t>
      </w:r>
      <w:r w:rsidRPr="004C7B14">
        <w:rPr>
          <w:rFonts w:eastAsia="Calibri"/>
        </w:rPr>
        <w:t xml:space="preserve"> (РТ</w:t>
      </w:r>
      <w:r w:rsidRPr="004C7B14">
        <w:rPr>
          <w:rFonts w:eastAsia="Calibri"/>
          <w:vertAlign w:val="subscript"/>
        </w:rPr>
        <w:t>2)</w:t>
      </w:r>
      <w:r w:rsidRPr="004C7B14">
        <w:t>.</w:t>
      </w:r>
    </w:p>
  </w:footnote>
  <w:footnote w:id="2">
    <w:p w:rsidR="007A43C3" w:rsidRPr="00746D5F" w:rsidRDefault="007A43C3" w:rsidP="003A52FC">
      <w:pPr>
        <w:pStyle w:val="a8"/>
        <w:ind w:firstLine="426"/>
        <w:jc w:val="both"/>
      </w:pPr>
      <w:r w:rsidRPr="00746D5F">
        <w:rPr>
          <w:rStyle w:val="a7"/>
        </w:rPr>
        <w:footnoteRef/>
      </w:r>
      <w:r w:rsidRPr="00746D5F">
        <w:t xml:space="preserve"> Размер </w:t>
      </w:r>
      <w:proofErr w:type="spellStart"/>
      <w:r w:rsidRPr="00746D5F">
        <w:t>подушевого</w:t>
      </w:r>
      <w:proofErr w:type="spellEnd"/>
      <w:r w:rsidRPr="00746D5F">
        <w:t xml:space="preserve"> норматива финансирования медицинской помощи, оказанной </w:t>
      </w:r>
      <w:r w:rsidR="004D2B7D" w:rsidRPr="00746D5F">
        <w:t>в амбулаторных условиях, указан подпункте</w:t>
      </w:r>
      <w:r w:rsidRPr="00746D5F">
        <w:t xml:space="preserve"> 3.</w:t>
      </w:r>
      <w:r w:rsidR="007C4914" w:rsidRPr="00746D5F">
        <w:t>6.4</w:t>
      </w:r>
      <w:r w:rsidR="004D2B7D" w:rsidRPr="00746D5F">
        <w:t xml:space="preserve"> </w:t>
      </w:r>
      <w:r w:rsidRPr="00746D5F">
        <w:t xml:space="preserve"> </w:t>
      </w:r>
      <w:r w:rsidR="0023460C" w:rsidRPr="00746D5F">
        <w:t xml:space="preserve">пункта 3.6 </w:t>
      </w:r>
      <w:r w:rsidRPr="00746D5F">
        <w:t xml:space="preserve">Соглашения и составляет </w:t>
      </w:r>
      <w:r w:rsidR="007C4914" w:rsidRPr="00746D5F">
        <w:t xml:space="preserve">5 946,27 </w:t>
      </w:r>
      <w:r w:rsidRPr="00746D5F">
        <w:t>рублей.</w:t>
      </w:r>
    </w:p>
    <w:p w:rsidR="00B05144" w:rsidRPr="00746D5F" w:rsidRDefault="007A43C3" w:rsidP="00B05144">
      <w:pPr>
        <w:pStyle w:val="a8"/>
        <w:ind w:firstLine="567"/>
        <w:jc w:val="both"/>
      </w:pPr>
      <w:r w:rsidRPr="00746D5F">
        <w:t xml:space="preserve">Размер </w:t>
      </w:r>
      <w:proofErr w:type="spellStart"/>
      <w:r w:rsidRPr="00746D5F">
        <w:t>подушевого</w:t>
      </w:r>
      <w:proofErr w:type="spellEnd"/>
      <w:r w:rsidRPr="00746D5F">
        <w:t xml:space="preserve"> норматива финансирования медицинской помощи, оказанной вне медицинской организации (скорая медицинская помощь), указан в </w:t>
      </w:r>
      <w:r w:rsidR="0023460C" w:rsidRPr="00746D5F">
        <w:t>подпункте</w:t>
      </w:r>
      <w:r w:rsidRPr="00746D5F">
        <w:t xml:space="preserve"> </w:t>
      </w:r>
      <w:r w:rsidR="00B05144" w:rsidRPr="00746D5F">
        <w:t>3.8.3 пункта 3.8</w:t>
      </w:r>
      <w:r w:rsidRPr="00746D5F">
        <w:t xml:space="preserve"> Соглашения и составляет </w:t>
      </w:r>
      <w:r w:rsidR="00B05144" w:rsidRPr="00746D5F">
        <w:t>865,28 рублей.</w:t>
      </w:r>
    </w:p>
    <w:p w:rsidR="007A43C3" w:rsidRPr="00746D5F" w:rsidRDefault="007A43C3" w:rsidP="00B05144">
      <w:pPr>
        <w:pStyle w:val="a8"/>
        <w:ind w:firstLine="567"/>
        <w:jc w:val="both"/>
        <w:rPr>
          <w:rFonts w:eastAsia="Calibri"/>
        </w:rPr>
      </w:pPr>
      <w:r w:rsidRPr="00746D5F">
        <w:t xml:space="preserve">Размер </w:t>
      </w:r>
      <w:proofErr w:type="spellStart"/>
      <w:r w:rsidRPr="00746D5F">
        <w:t>подушевого</w:t>
      </w:r>
      <w:proofErr w:type="spellEnd"/>
      <w:r w:rsidRPr="00746D5F">
        <w:t xml:space="preserve"> норматива финансирования медицинской помощи, оказанной в условиях круглосуточного стационара, указан в строке 28 Таблицы 3 раздела </w:t>
      </w:r>
      <w:r w:rsidRPr="00746D5F">
        <w:rPr>
          <w:lang w:val="en-US"/>
        </w:rPr>
        <w:t>VI</w:t>
      </w:r>
      <w:r w:rsidRPr="00746D5F">
        <w:t xml:space="preserve">  Территориальной программы  государственных гарантий и составляет </w:t>
      </w:r>
      <w:r w:rsidRPr="00746D5F">
        <w:rPr>
          <w:rFonts w:eastAsia="Calibri"/>
        </w:rPr>
        <w:t>6575,40 рублей</w:t>
      </w:r>
      <w:r w:rsidRPr="00746D5F">
        <w:t>.</w:t>
      </w:r>
    </w:p>
    <w:p w:rsidR="007A43C3" w:rsidRPr="00746D5F" w:rsidRDefault="007A43C3" w:rsidP="007A43C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6D5F">
        <w:t xml:space="preserve">Размер </w:t>
      </w:r>
      <w:proofErr w:type="spellStart"/>
      <w:r w:rsidRPr="00746D5F">
        <w:t>подушевого</w:t>
      </w:r>
      <w:proofErr w:type="spellEnd"/>
      <w:r w:rsidRPr="00746D5F">
        <w:t xml:space="preserve"> норматива финансирования медицинской помощи, оказанной в условиях дневного </w:t>
      </w:r>
      <w:r w:rsidRPr="004C7B14">
        <w:t xml:space="preserve">стационара, указан в строке 25 Таблицы 3 раздела </w:t>
      </w:r>
      <w:r w:rsidRPr="004C7B14">
        <w:rPr>
          <w:lang w:val="en-US"/>
        </w:rPr>
        <w:t>VI</w:t>
      </w:r>
      <w:r w:rsidRPr="004C7B14">
        <w:t xml:space="preserve">  Территориальной программы  государственных гарантий и составляет </w:t>
      </w:r>
      <w:r w:rsidR="00041474" w:rsidRPr="004C7B14">
        <w:rPr>
          <w:sz w:val="18"/>
          <w:szCs w:val="18"/>
        </w:rPr>
        <w:t xml:space="preserve">1 738,53 </w:t>
      </w:r>
      <w:r w:rsidRPr="004C7B14">
        <w:rPr>
          <w:rFonts w:eastAsia="Calibri"/>
        </w:rPr>
        <w:t>рублей</w:t>
      </w:r>
      <w:r w:rsidRPr="00746D5F">
        <w:rPr>
          <w:rFonts w:eastAsia="Calibri"/>
        </w:rPr>
        <w:t>.</w:t>
      </w:r>
    </w:p>
    <w:p w:rsidR="007A43C3" w:rsidRPr="00746D5F" w:rsidRDefault="007A43C3">
      <w:pPr>
        <w:pStyle w:val="a5"/>
      </w:pPr>
    </w:p>
  </w:footnote>
  <w:footnote w:id="3">
    <w:p w:rsidR="007A43C3" w:rsidRDefault="007A43C3" w:rsidP="007A43C3">
      <w:pPr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>
        <w:rPr>
          <w:rStyle w:val="a7"/>
        </w:rPr>
        <w:footnoteRef/>
      </w:r>
      <w:r>
        <w:t xml:space="preserve"> </w:t>
      </w:r>
      <w:hyperlink r:id="rId1" w:history="1">
        <w:r w:rsidRPr="007A43C3">
          <w:rPr>
            <w:rFonts w:eastAsia="Calibri"/>
            <w:color w:val="0000FF"/>
            <w:sz w:val="22"/>
            <w:szCs w:val="22"/>
          </w:rPr>
          <w:t>Распоряжение</w:t>
        </w:r>
      </w:hyperlink>
      <w:r w:rsidRPr="007A43C3">
        <w:rPr>
          <w:rFonts w:eastAsia="Calibri"/>
          <w:sz w:val="22"/>
          <w:szCs w:val="22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7A43C3" w:rsidRDefault="007A43C3">
      <w:pPr>
        <w:pStyle w:val="a5"/>
      </w:pPr>
    </w:p>
  </w:footnote>
  <w:footnote w:id="4">
    <w:p w:rsidR="007A43C3" w:rsidRDefault="007A43C3" w:rsidP="007A43C3">
      <w:pPr>
        <w:pStyle w:val="a5"/>
        <w:ind w:firstLine="567"/>
      </w:pPr>
      <w:r>
        <w:rPr>
          <w:rStyle w:val="a7"/>
        </w:rPr>
        <w:footnoteRef/>
      </w:r>
      <w:r>
        <w:t xml:space="preserve"> </w:t>
      </w:r>
      <w:hyperlink r:id="rId2" w:history="1">
        <w:r>
          <w:rPr>
            <w:rFonts w:eastAsia="Calibri"/>
            <w:color w:val="0000FF"/>
            <w:sz w:val="22"/>
            <w:szCs w:val="22"/>
          </w:rPr>
          <w:t>Распоряжение</w:t>
        </w:r>
      </w:hyperlink>
      <w:r>
        <w:rPr>
          <w:rFonts w:eastAsia="Calibri"/>
          <w:sz w:val="22"/>
          <w:szCs w:val="22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</w:footnote>
  <w:footnote w:id="5">
    <w:p w:rsidR="007A43C3" w:rsidRDefault="007A43C3" w:rsidP="007A43C3">
      <w:pPr>
        <w:pStyle w:val="a5"/>
        <w:ind w:firstLine="567"/>
        <w:jc w:val="both"/>
      </w:pPr>
      <w:r>
        <w:rPr>
          <w:rStyle w:val="a7"/>
        </w:rPr>
        <w:footnoteRef/>
      </w:r>
      <w:r>
        <w:t xml:space="preserve"> </w:t>
      </w:r>
      <w:r w:rsidRPr="007A43C3">
        <w:rPr>
          <w:rFonts w:eastAsia="Calibri"/>
        </w:rPr>
        <w:t xml:space="preserve">В </w:t>
      </w:r>
      <w:proofErr w:type="gramStart"/>
      <w:r w:rsidRPr="007A43C3">
        <w:rPr>
          <w:rFonts w:eastAsia="Calibri"/>
        </w:rPr>
        <w:t>соответствии</w:t>
      </w:r>
      <w:proofErr w:type="gramEnd"/>
      <w:r w:rsidRPr="007A43C3">
        <w:rPr>
          <w:rFonts w:eastAsia="Calibri"/>
        </w:rPr>
        <w:t xml:space="preserve"> со </w:t>
      </w:r>
      <w:hyperlink r:id="rId3" w:history="1">
        <w:r w:rsidRPr="007A43C3">
          <w:rPr>
            <w:rFonts w:eastAsia="Calibri"/>
            <w:color w:val="0000FF"/>
          </w:rPr>
          <w:t>статьей 20</w:t>
        </w:r>
      </w:hyperlink>
      <w:r w:rsidRPr="007A43C3">
        <w:rPr>
          <w:rFonts w:eastAsia="Calibri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C7" w:rsidRDefault="00D311AA">
    <w:pPr>
      <w:pStyle w:val="ab"/>
      <w:jc w:val="center"/>
    </w:pPr>
    <w:fldSimple w:instr=" PAGE   \* MERGEFORMAT ">
      <w:r w:rsidR="00C234BD">
        <w:rPr>
          <w:noProof/>
        </w:rPr>
        <w:t>15</w:t>
      </w:r>
    </w:fldSimple>
  </w:p>
  <w:p w:rsidR="00F436C7" w:rsidRDefault="00F436C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5509"/>
    <w:multiLevelType w:val="hybridMultilevel"/>
    <w:tmpl w:val="9000F7B4"/>
    <w:lvl w:ilvl="0" w:tplc="FFF4E17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677D0A"/>
    <w:multiLevelType w:val="hybridMultilevel"/>
    <w:tmpl w:val="7FDC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64798"/>
    <w:multiLevelType w:val="hybridMultilevel"/>
    <w:tmpl w:val="C092448C"/>
    <w:lvl w:ilvl="0" w:tplc="2D9070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C36B4"/>
    <w:rsid w:val="00003AAB"/>
    <w:rsid w:val="0000685B"/>
    <w:rsid w:val="000165B2"/>
    <w:rsid w:val="0002392D"/>
    <w:rsid w:val="00023F46"/>
    <w:rsid w:val="00026167"/>
    <w:rsid w:val="0003199F"/>
    <w:rsid w:val="00034084"/>
    <w:rsid w:val="000365E5"/>
    <w:rsid w:val="00041474"/>
    <w:rsid w:val="00041E8F"/>
    <w:rsid w:val="00052654"/>
    <w:rsid w:val="00056999"/>
    <w:rsid w:val="000609CA"/>
    <w:rsid w:val="00062E0F"/>
    <w:rsid w:val="00067CE9"/>
    <w:rsid w:val="000746A6"/>
    <w:rsid w:val="00084281"/>
    <w:rsid w:val="00092455"/>
    <w:rsid w:val="0009632A"/>
    <w:rsid w:val="000A0AEC"/>
    <w:rsid w:val="000B0CCA"/>
    <w:rsid w:val="000C1D65"/>
    <w:rsid w:val="000D1205"/>
    <w:rsid w:val="000E038C"/>
    <w:rsid w:val="000E5868"/>
    <w:rsid w:val="000E6F5C"/>
    <w:rsid w:val="000F0878"/>
    <w:rsid w:val="00100D8A"/>
    <w:rsid w:val="0011122F"/>
    <w:rsid w:val="001218B9"/>
    <w:rsid w:val="00126899"/>
    <w:rsid w:val="0013724E"/>
    <w:rsid w:val="0014064C"/>
    <w:rsid w:val="00144628"/>
    <w:rsid w:val="00146F22"/>
    <w:rsid w:val="00157F4F"/>
    <w:rsid w:val="00167049"/>
    <w:rsid w:val="001714F2"/>
    <w:rsid w:val="00171BD6"/>
    <w:rsid w:val="00172BF2"/>
    <w:rsid w:val="001732B6"/>
    <w:rsid w:val="001911C3"/>
    <w:rsid w:val="00192A4D"/>
    <w:rsid w:val="00196A9A"/>
    <w:rsid w:val="001A7DD7"/>
    <w:rsid w:val="001B063D"/>
    <w:rsid w:val="001C3482"/>
    <w:rsid w:val="001C3CC8"/>
    <w:rsid w:val="001C4E57"/>
    <w:rsid w:val="001D1062"/>
    <w:rsid w:val="001D2193"/>
    <w:rsid w:val="001D5A12"/>
    <w:rsid w:val="001D766D"/>
    <w:rsid w:val="001E5E9F"/>
    <w:rsid w:val="001F21E2"/>
    <w:rsid w:val="001F2853"/>
    <w:rsid w:val="001F4215"/>
    <w:rsid w:val="00201666"/>
    <w:rsid w:val="002058B9"/>
    <w:rsid w:val="00207BDB"/>
    <w:rsid w:val="00210F28"/>
    <w:rsid w:val="002118E6"/>
    <w:rsid w:val="002166DB"/>
    <w:rsid w:val="0022730C"/>
    <w:rsid w:val="002277CF"/>
    <w:rsid w:val="00230D7D"/>
    <w:rsid w:val="0023460C"/>
    <w:rsid w:val="00246CA9"/>
    <w:rsid w:val="002518AD"/>
    <w:rsid w:val="0026088C"/>
    <w:rsid w:val="00267476"/>
    <w:rsid w:val="00277852"/>
    <w:rsid w:val="0028076F"/>
    <w:rsid w:val="00282FFD"/>
    <w:rsid w:val="00295FCC"/>
    <w:rsid w:val="002B20BE"/>
    <w:rsid w:val="002B2946"/>
    <w:rsid w:val="002C6578"/>
    <w:rsid w:val="002E0AD2"/>
    <w:rsid w:val="002E5946"/>
    <w:rsid w:val="002E5E1F"/>
    <w:rsid w:val="002E646F"/>
    <w:rsid w:val="002F737A"/>
    <w:rsid w:val="003062FF"/>
    <w:rsid w:val="00312D1D"/>
    <w:rsid w:val="00321455"/>
    <w:rsid w:val="003234DD"/>
    <w:rsid w:val="003276A4"/>
    <w:rsid w:val="00335EF1"/>
    <w:rsid w:val="00337334"/>
    <w:rsid w:val="0033771C"/>
    <w:rsid w:val="003447A0"/>
    <w:rsid w:val="00344DC3"/>
    <w:rsid w:val="00345C08"/>
    <w:rsid w:val="00366208"/>
    <w:rsid w:val="00370652"/>
    <w:rsid w:val="00375DAD"/>
    <w:rsid w:val="00380B70"/>
    <w:rsid w:val="00381832"/>
    <w:rsid w:val="00383858"/>
    <w:rsid w:val="003946E7"/>
    <w:rsid w:val="003A52FC"/>
    <w:rsid w:val="003A6E87"/>
    <w:rsid w:val="003B19EE"/>
    <w:rsid w:val="003B3B50"/>
    <w:rsid w:val="003B4718"/>
    <w:rsid w:val="003B608D"/>
    <w:rsid w:val="003B7DF3"/>
    <w:rsid w:val="003C3E0B"/>
    <w:rsid w:val="003C6E50"/>
    <w:rsid w:val="003D24FE"/>
    <w:rsid w:val="003D48F7"/>
    <w:rsid w:val="004002B0"/>
    <w:rsid w:val="004007DC"/>
    <w:rsid w:val="0040391B"/>
    <w:rsid w:val="0042529F"/>
    <w:rsid w:val="00441628"/>
    <w:rsid w:val="00442388"/>
    <w:rsid w:val="004467FD"/>
    <w:rsid w:val="00456F7F"/>
    <w:rsid w:val="00460197"/>
    <w:rsid w:val="00461D0C"/>
    <w:rsid w:val="00461FE2"/>
    <w:rsid w:val="00463E14"/>
    <w:rsid w:val="004723FD"/>
    <w:rsid w:val="00472755"/>
    <w:rsid w:val="00480157"/>
    <w:rsid w:val="004947EB"/>
    <w:rsid w:val="004A2095"/>
    <w:rsid w:val="004A2458"/>
    <w:rsid w:val="004B023C"/>
    <w:rsid w:val="004B2DBE"/>
    <w:rsid w:val="004C4FA6"/>
    <w:rsid w:val="004C6298"/>
    <w:rsid w:val="004C7B14"/>
    <w:rsid w:val="004D2B7D"/>
    <w:rsid w:val="004E4539"/>
    <w:rsid w:val="004E4727"/>
    <w:rsid w:val="004F0C33"/>
    <w:rsid w:val="004F14EE"/>
    <w:rsid w:val="004F1A53"/>
    <w:rsid w:val="004F1CC9"/>
    <w:rsid w:val="004F691A"/>
    <w:rsid w:val="005071C5"/>
    <w:rsid w:val="005147B9"/>
    <w:rsid w:val="00522866"/>
    <w:rsid w:val="005377FF"/>
    <w:rsid w:val="005534C8"/>
    <w:rsid w:val="005560E0"/>
    <w:rsid w:val="00557471"/>
    <w:rsid w:val="00563BC0"/>
    <w:rsid w:val="00564A43"/>
    <w:rsid w:val="00566864"/>
    <w:rsid w:val="00566D49"/>
    <w:rsid w:val="005700FA"/>
    <w:rsid w:val="005742B0"/>
    <w:rsid w:val="005752B5"/>
    <w:rsid w:val="0058103E"/>
    <w:rsid w:val="00582F1E"/>
    <w:rsid w:val="00583A08"/>
    <w:rsid w:val="00585BA5"/>
    <w:rsid w:val="00587DB8"/>
    <w:rsid w:val="005913EB"/>
    <w:rsid w:val="005933AD"/>
    <w:rsid w:val="005B0AF5"/>
    <w:rsid w:val="005B5A4C"/>
    <w:rsid w:val="005C1E3D"/>
    <w:rsid w:val="005C3049"/>
    <w:rsid w:val="005C5EBC"/>
    <w:rsid w:val="005C6722"/>
    <w:rsid w:val="005C7926"/>
    <w:rsid w:val="005D74B2"/>
    <w:rsid w:val="005F7E93"/>
    <w:rsid w:val="006023E8"/>
    <w:rsid w:val="00611C66"/>
    <w:rsid w:val="00617D97"/>
    <w:rsid w:val="006215A4"/>
    <w:rsid w:val="00631D78"/>
    <w:rsid w:val="00633D9F"/>
    <w:rsid w:val="0064109C"/>
    <w:rsid w:val="00644F82"/>
    <w:rsid w:val="00645C6F"/>
    <w:rsid w:val="006467E2"/>
    <w:rsid w:val="00661C81"/>
    <w:rsid w:val="00664F4C"/>
    <w:rsid w:val="00665F1E"/>
    <w:rsid w:val="00665F8D"/>
    <w:rsid w:val="006663DC"/>
    <w:rsid w:val="0066715A"/>
    <w:rsid w:val="00667569"/>
    <w:rsid w:val="00671F3D"/>
    <w:rsid w:val="00676F34"/>
    <w:rsid w:val="0068599C"/>
    <w:rsid w:val="006925EB"/>
    <w:rsid w:val="006978A3"/>
    <w:rsid w:val="006A0C50"/>
    <w:rsid w:val="006A7667"/>
    <w:rsid w:val="006A7E65"/>
    <w:rsid w:val="006B20F7"/>
    <w:rsid w:val="006B27AA"/>
    <w:rsid w:val="006B41BA"/>
    <w:rsid w:val="006C630C"/>
    <w:rsid w:val="006C721E"/>
    <w:rsid w:val="006D0893"/>
    <w:rsid w:val="006F668A"/>
    <w:rsid w:val="00701937"/>
    <w:rsid w:val="0070254C"/>
    <w:rsid w:val="00702F89"/>
    <w:rsid w:val="0070780D"/>
    <w:rsid w:val="00710295"/>
    <w:rsid w:val="00720EDB"/>
    <w:rsid w:val="00725051"/>
    <w:rsid w:val="007325C6"/>
    <w:rsid w:val="007417E4"/>
    <w:rsid w:val="00742DDC"/>
    <w:rsid w:val="00746558"/>
    <w:rsid w:val="00746D5F"/>
    <w:rsid w:val="00752E41"/>
    <w:rsid w:val="00765F86"/>
    <w:rsid w:val="0076686B"/>
    <w:rsid w:val="0077133F"/>
    <w:rsid w:val="0077495C"/>
    <w:rsid w:val="00781B27"/>
    <w:rsid w:val="00784F14"/>
    <w:rsid w:val="00792F24"/>
    <w:rsid w:val="00793B7A"/>
    <w:rsid w:val="007963AE"/>
    <w:rsid w:val="007967B2"/>
    <w:rsid w:val="00797104"/>
    <w:rsid w:val="007A43C3"/>
    <w:rsid w:val="007A5E82"/>
    <w:rsid w:val="007B373F"/>
    <w:rsid w:val="007B6CAB"/>
    <w:rsid w:val="007C01FD"/>
    <w:rsid w:val="007C4914"/>
    <w:rsid w:val="007C5114"/>
    <w:rsid w:val="007D1302"/>
    <w:rsid w:val="007D209A"/>
    <w:rsid w:val="007D267A"/>
    <w:rsid w:val="007D317B"/>
    <w:rsid w:val="007E0F15"/>
    <w:rsid w:val="007E29DD"/>
    <w:rsid w:val="007E2B42"/>
    <w:rsid w:val="007E3185"/>
    <w:rsid w:val="007E44FC"/>
    <w:rsid w:val="007E4EC2"/>
    <w:rsid w:val="007E5AD9"/>
    <w:rsid w:val="007E640B"/>
    <w:rsid w:val="007E709D"/>
    <w:rsid w:val="007F1376"/>
    <w:rsid w:val="007F35EA"/>
    <w:rsid w:val="0081376D"/>
    <w:rsid w:val="008146CF"/>
    <w:rsid w:val="00816DD6"/>
    <w:rsid w:val="00820ED7"/>
    <w:rsid w:val="00825709"/>
    <w:rsid w:val="008278D9"/>
    <w:rsid w:val="00830129"/>
    <w:rsid w:val="008317D1"/>
    <w:rsid w:val="0083451A"/>
    <w:rsid w:val="00834E53"/>
    <w:rsid w:val="00841CF3"/>
    <w:rsid w:val="00853867"/>
    <w:rsid w:val="0085416D"/>
    <w:rsid w:val="00857215"/>
    <w:rsid w:val="00862C21"/>
    <w:rsid w:val="00862F7B"/>
    <w:rsid w:val="008644A3"/>
    <w:rsid w:val="0086752E"/>
    <w:rsid w:val="008710A2"/>
    <w:rsid w:val="00876AE0"/>
    <w:rsid w:val="00877EB7"/>
    <w:rsid w:val="00880137"/>
    <w:rsid w:val="00882A71"/>
    <w:rsid w:val="008857F4"/>
    <w:rsid w:val="00886200"/>
    <w:rsid w:val="00887BF8"/>
    <w:rsid w:val="00891079"/>
    <w:rsid w:val="00891B9C"/>
    <w:rsid w:val="008A30A9"/>
    <w:rsid w:val="008C3C82"/>
    <w:rsid w:val="008D0621"/>
    <w:rsid w:val="008E3C44"/>
    <w:rsid w:val="008F2EB4"/>
    <w:rsid w:val="008F657D"/>
    <w:rsid w:val="0090014D"/>
    <w:rsid w:val="00903DBA"/>
    <w:rsid w:val="00904F48"/>
    <w:rsid w:val="00905F8A"/>
    <w:rsid w:val="00914774"/>
    <w:rsid w:val="009227B8"/>
    <w:rsid w:val="00927F45"/>
    <w:rsid w:val="00936A59"/>
    <w:rsid w:val="00951AF3"/>
    <w:rsid w:val="00961645"/>
    <w:rsid w:val="00963E27"/>
    <w:rsid w:val="00964ED9"/>
    <w:rsid w:val="00967BBC"/>
    <w:rsid w:val="00974306"/>
    <w:rsid w:val="009743CD"/>
    <w:rsid w:val="0098204A"/>
    <w:rsid w:val="009846C6"/>
    <w:rsid w:val="009903E0"/>
    <w:rsid w:val="009A1319"/>
    <w:rsid w:val="009A5A19"/>
    <w:rsid w:val="009B1B41"/>
    <w:rsid w:val="009B3203"/>
    <w:rsid w:val="009C6B20"/>
    <w:rsid w:val="009E404B"/>
    <w:rsid w:val="009E40F5"/>
    <w:rsid w:val="009E5D24"/>
    <w:rsid w:val="009E6D73"/>
    <w:rsid w:val="009F2631"/>
    <w:rsid w:val="00A04B17"/>
    <w:rsid w:val="00A05798"/>
    <w:rsid w:val="00A1056F"/>
    <w:rsid w:val="00A10EB1"/>
    <w:rsid w:val="00A1687A"/>
    <w:rsid w:val="00A23A4E"/>
    <w:rsid w:val="00A30566"/>
    <w:rsid w:val="00A41BA8"/>
    <w:rsid w:val="00A511CA"/>
    <w:rsid w:val="00A54088"/>
    <w:rsid w:val="00A606BB"/>
    <w:rsid w:val="00A63F3F"/>
    <w:rsid w:val="00A741D7"/>
    <w:rsid w:val="00A75AA8"/>
    <w:rsid w:val="00A76EAB"/>
    <w:rsid w:val="00A779B4"/>
    <w:rsid w:val="00A77B02"/>
    <w:rsid w:val="00A87C94"/>
    <w:rsid w:val="00A92984"/>
    <w:rsid w:val="00A9566C"/>
    <w:rsid w:val="00A95EBE"/>
    <w:rsid w:val="00AB1EFC"/>
    <w:rsid w:val="00AB39FE"/>
    <w:rsid w:val="00AB682D"/>
    <w:rsid w:val="00AC0283"/>
    <w:rsid w:val="00AC36B4"/>
    <w:rsid w:val="00AD6BE6"/>
    <w:rsid w:val="00AE1E0C"/>
    <w:rsid w:val="00AE2EA4"/>
    <w:rsid w:val="00AF4876"/>
    <w:rsid w:val="00AF4F14"/>
    <w:rsid w:val="00B017C3"/>
    <w:rsid w:val="00B050AD"/>
    <w:rsid w:val="00B05144"/>
    <w:rsid w:val="00B1430B"/>
    <w:rsid w:val="00B1622D"/>
    <w:rsid w:val="00B22B79"/>
    <w:rsid w:val="00B23D39"/>
    <w:rsid w:val="00B24CE7"/>
    <w:rsid w:val="00B27928"/>
    <w:rsid w:val="00B35400"/>
    <w:rsid w:val="00B376F6"/>
    <w:rsid w:val="00B37A21"/>
    <w:rsid w:val="00B4563E"/>
    <w:rsid w:val="00B45CA0"/>
    <w:rsid w:val="00B6260F"/>
    <w:rsid w:val="00B718DC"/>
    <w:rsid w:val="00B74A54"/>
    <w:rsid w:val="00B83A55"/>
    <w:rsid w:val="00B94CA2"/>
    <w:rsid w:val="00B97B79"/>
    <w:rsid w:val="00BA17B4"/>
    <w:rsid w:val="00BA227B"/>
    <w:rsid w:val="00BB686E"/>
    <w:rsid w:val="00BE06C6"/>
    <w:rsid w:val="00BE0E0D"/>
    <w:rsid w:val="00BE1439"/>
    <w:rsid w:val="00BE737E"/>
    <w:rsid w:val="00BF1FBB"/>
    <w:rsid w:val="00BF22FB"/>
    <w:rsid w:val="00BF5F99"/>
    <w:rsid w:val="00C07952"/>
    <w:rsid w:val="00C11003"/>
    <w:rsid w:val="00C15945"/>
    <w:rsid w:val="00C2193D"/>
    <w:rsid w:val="00C225DA"/>
    <w:rsid w:val="00C234BD"/>
    <w:rsid w:val="00C2492F"/>
    <w:rsid w:val="00C335CF"/>
    <w:rsid w:val="00C35304"/>
    <w:rsid w:val="00C377F4"/>
    <w:rsid w:val="00C408AE"/>
    <w:rsid w:val="00C43EA2"/>
    <w:rsid w:val="00C44E34"/>
    <w:rsid w:val="00C4749C"/>
    <w:rsid w:val="00C54FEE"/>
    <w:rsid w:val="00C626C8"/>
    <w:rsid w:val="00C65704"/>
    <w:rsid w:val="00C71EFA"/>
    <w:rsid w:val="00C8339C"/>
    <w:rsid w:val="00C873C6"/>
    <w:rsid w:val="00C966D8"/>
    <w:rsid w:val="00CB0D98"/>
    <w:rsid w:val="00CB581B"/>
    <w:rsid w:val="00CC3AEF"/>
    <w:rsid w:val="00CD19BA"/>
    <w:rsid w:val="00CD5E9F"/>
    <w:rsid w:val="00CD75B1"/>
    <w:rsid w:val="00CE1CC9"/>
    <w:rsid w:val="00CE228A"/>
    <w:rsid w:val="00CF011F"/>
    <w:rsid w:val="00CF1977"/>
    <w:rsid w:val="00CF5A44"/>
    <w:rsid w:val="00D01ED0"/>
    <w:rsid w:val="00D0224F"/>
    <w:rsid w:val="00D0319B"/>
    <w:rsid w:val="00D03DF9"/>
    <w:rsid w:val="00D14068"/>
    <w:rsid w:val="00D14442"/>
    <w:rsid w:val="00D1623B"/>
    <w:rsid w:val="00D208E1"/>
    <w:rsid w:val="00D27D8F"/>
    <w:rsid w:val="00D311AA"/>
    <w:rsid w:val="00D3503C"/>
    <w:rsid w:val="00D35500"/>
    <w:rsid w:val="00D4104A"/>
    <w:rsid w:val="00D506FA"/>
    <w:rsid w:val="00D564A9"/>
    <w:rsid w:val="00D56B0B"/>
    <w:rsid w:val="00D63BC1"/>
    <w:rsid w:val="00D909A4"/>
    <w:rsid w:val="00D915E8"/>
    <w:rsid w:val="00D97D06"/>
    <w:rsid w:val="00DB0823"/>
    <w:rsid w:val="00DB3804"/>
    <w:rsid w:val="00DB4894"/>
    <w:rsid w:val="00DC7C3C"/>
    <w:rsid w:val="00DD7E42"/>
    <w:rsid w:val="00DE0882"/>
    <w:rsid w:val="00DE0E78"/>
    <w:rsid w:val="00DE1F68"/>
    <w:rsid w:val="00DE78D1"/>
    <w:rsid w:val="00DE7CB8"/>
    <w:rsid w:val="00E00035"/>
    <w:rsid w:val="00E02D46"/>
    <w:rsid w:val="00E074E0"/>
    <w:rsid w:val="00E102DC"/>
    <w:rsid w:val="00E105F7"/>
    <w:rsid w:val="00E23020"/>
    <w:rsid w:val="00E4339B"/>
    <w:rsid w:val="00E43F5D"/>
    <w:rsid w:val="00E45898"/>
    <w:rsid w:val="00E553DC"/>
    <w:rsid w:val="00E61591"/>
    <w:rsid w:val="00E62E00"/>
    <w:rsid w:val="00E64168"/>
    <w:rsid w:val="00E67561"/>
    <w:rsid w:val="00E73875"/>
    <w:rsid w:val="00E94147"/>
    <w:rsid w:val="00E97596"/>
    <w:rsid w:val="00EA6103"/>
    <w:rsid w:val="00EC1BB2"/>
    <w:rsid w:val="00EC2C4E"/>
    <w:rsid w:val="00EC58CA"/>
    <w:rsid w:val="00EC698F"/>
    <w:rsid w:val="00EC7045"/>
    <w:rsid w:val="00ED1A53"/>
    <w:rsid w:val="00ED3091"/>
    <w:rsid w:val="00EE0AC5"/>
    <w:rsid w:val="00EE56D7"/>
    <w:rsid w:val="00EF17E1"/>
    <w:rsid w:val="00EF27BD"/>
    <w:rsid w:val="00EF3625"/>
    <w:rsid w:val="00EF69A3"/>
    <w:rsid w:val="00F0014A"/>
    <w:rsid w:val="00F020FD"/>
    <w:rsid w:val="00F06BFD"/>
    <w:rsid w:val="00F14D49"/>
    <w:rsid w:val="00F2135E"/>
    <w:rsid w:val="00F21D49"/>
    <w:rsid w:val="00F235A9"/>
    <w:rsid w:val="00F26634"/>
    <w:rsid w:val="00F27BC7"/>
    <w:rsid w:val="00F303E9"/>
    <w:rsid w:val="00F322EB"/>
    <w:rsid w:val="00F42AC9"/>
    <w:rsid w:val="00F436C7"/>
    <w:rsid w:val="00F43B23"/>
    <w:rsid w:val="00F45D2C"/>
    <w:rsid w:val="00F45FE4"/>
    <w:rsid w:val="00F4790C"/>
    <w:rsid w:val="00F5531C"/>
    <w:rsid w:val="00F6679B"/>
    <w:rsid w:val="00F721DF"/>
    <w:rsid w:val="00F77820"/>
    <w:rsid w:val="00F80934"/>
    <w:rsid w:val="00F8243B"/>
    <w:rsid w:val="00F83688"/>
    <w:rsid w:val="00F855AD"/>
    <w:rsid w:val="00F86553"/>
    <w:rsid w:val="00FB3063"/>
    <w:rsid w:val="00FB48C4"/>
    <w:rsid w:val="00FB5A89"/>
    <w:rsid w:val="00FB777B"/>
    <w:rsid w:val="00FC3CB6"/>
    <w:rsid w:val="00FD0FC4"/>
    <w:rsid w:val="00FF082F"/>
    <w:rsid w:val="00FF0E9A"/>
    <w:rsid w:val="00FF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B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6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34"/>
    <w:qFormat/>
    <w:rsid w:val="0042529F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252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65704"/>
  </w:style>
  <w:style w:type="character" w:customStyle="1" w:styleId="a6">
    <w:name w:val="Текст сноски Знак"/>
    <w:basedOn w:val="a0"/>
    <w:link w:val="a5"/>
    <w:uiPriority w:val="99"/>
    <w:semiHidden/>
    <w:rsid w:val="00C65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C65704"/>
    <w:rPr>
      <w:vertAlign w:val="superscript"/>
    </w:rPr>
  </w:style>
  <w:style w:type="paragraph" w:styleId="a8">
    <w:name w:val="endnote text"/>
    <w:basedOn w:val="a"/>
    <w:link w:val="a9"/>
    <w:uiPriority w:val="99"/>
    <w:unhideWhenUsed/>
    <w:rsid w:val="00C65704"/>
  </w:style>
  <w:style w:type="character" w:customStyle="1" w:styleId="a9">
    <w:name w:val="Текст концевой сноски Знак"/>
    <w:basedOn w:val="a0"/>
    <w:link w:val="a8"/>
    <w:uiPriority w:val="99"/>
    <w:rsid w:val="00C65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C65704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32145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214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145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14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F2135E"/>
    <w:rPr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F2135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2135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13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5304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9438BA0137DC3E6D243E60307096E91CC28F9666B4BFAA58AF6604A6FA85983715BD4B061FEC10C387C449BEF7EDED9ED92C321FA407AFB1eDcDO" TargetMode="External"/><Relationship Id="rId2" Type="http://schemas.openxmlformats.org/officeDocument/2006/relationships/hyperlink" Target="consultantplus://offline/ref=9438BA0137DC3E6D243E60307096E91CC28E9065B0BCAA58AF6604A6FA85983707BD130A1DED0CC686D11FEFB1eBcAO" TargetMode="External"/><Relationship Id="rId1" Type="http://schemas.openxmlformats.org/officeDocument/2006/relationships/hyperlink" Target="consultantplus://offline/ref=9438BA0137DC3E6D243E60307096E91CC28E9360B3BBAA58AF6604A6FA85983707BD130A1DED0CC686D11FEFB1eBc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2E29E-9A41-4FD0-99A0-5A21326F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15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80</cp:revision>
  <cp:lastPrinted>2023-09-25T07:36:00Z</cp:lastPrinted>
  <dcterms:created xsi:type="dcterms:W3CDTF">2023-01-17T11:13:00Z</dcterms:created>
  <dcterms:modified xsi:type="dcterms:W3CDTF">2023-10-04T09:13:00Z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1041021809</vt:i4>
  </property>
  <property fmtid="{D5CDD505-2E9C-101B-9397-08002B2CF9AE}" pid="4" name="_EmailSubject">
    <vt:lpwstr>ДС 3_переименованные приложения</vt:lpwstr>
  </property>
  <property fmtid="{D5CDD505-2E9C-101B-9397-08002B2CF9AE}" pid="5" name="_AuthorEmail">
    <vt:lpwstr>vasileva@oms.kaluga.ru</vt:lpwstr>
  </property>
  <property fmtid="{D5CDD505-2E9C-101B-9397-08002B2CF9AE}" pid="6" name="_AuthorEmailDisplayName">
    <vt:lpwstr>Васильева Н.Ю.</vt:lpwstr>
  </property>
  <property fmtid="{D5CDD505-2E9C-101B-9397-08002B2CF9AE}" pid="7" name="_ReviewingToolsShownOnce">
    <vt:lpwstr/>
  </property>
</Properties>
</file>